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676015" cy="924123"/>
            <wp:effectExtent b="0" l="0" r="0" t="0"/>
            <wp:docPr descr="C:\Users\DELL\Desktop\download.jpg" id="2" name="image1.png"/>
            <a:graphic>
              <a:graphicData uri="http://schemas.openxmlformats.org/drawingml/2006/picture">
                <pic:pic>
                  <pic:nvPicPr>
                    <pic:cNvPr descr="C:\Users\DELL\Desktop\download.jpg" id="0" name="image1.png"/>
                    <pic:cNvPicPr preferRelativeResize="0"/>
                  </pic:nvPicPr>
                  <pic:blipFill>
                    <a:blip r:embed="rId6"/>
                    <a:srcRect b="0" l="0" r="0" t="0"/>
                    <a:stretch>
                      <a:fillRect/>
                    </a:stretch>
                  </pic:blipFill>
                  <pic:spPr>
                    <a:xfrm>
                      <a:off x="0" y="0"/>
                      <a:ext cx="676015" cy="92412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DEPARTMENT OF COMPUTER APPLICATION</w:t>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 E S ASMABI COLLEGE, P. VEMBALLUR -680671</w:t>
      </w:r>
    </w:p>
    <w:p w:rsidR="00000000" w:rsidDel="00000000" w:rsidP="00000000" w:rsidRDefault="00000000" w:rsidRPr="00000000" w14:paraId="00000004">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b w:val="1"/>
          <w:i w:val="1"/>
          <w:smallCaps w:val="1"/>
          <w:sz w:val="24"/>
          <w:szCs w:val="24"/>
        </w:rPr>
      </w:pPr>
      <w:r w:rsidDel="00000000" w:rsidR="00000000" w:rsidRPr="00000000">
        <w:rPr>
          <w:rFonts w:ascii="Times New Roman" w:cs="Times New Roman" w:eastAsia="Times New Roman" w:hAnsi="Times New Roman"/>
          <w:b w:val="1"/>
          <w:i w:val="1"/>
          <w:sz w:val="24"/>
          <w:szCs w:val="24"/>
          <w:rtl w:val="0"/>
        </w:rPr>
        <w:t xml:space="preserve">ACADEMIC REPORT</w:t>
      </w:r>
      <w:r w:rsidDel="00000000" w:rsidR="00000000" w:rsidRPr="00000000">
        <w:rPr>
          <w:rFonts w:ascii="Times New Roman" w:cs="Times New Roman" w:eastAsia="Times New Roman" w:hAnsi="Times New Roman"/>
          <w:b w:val="1"/>
          <w:i w:val="1"/>
          <w:smallCaps w:val="1"/>
          <w:sz w:val="24"/>
          <w:szCs w:val="24"/>
          <w:rtl w:val="0"/>
        </w:rPr>
        <w:t xml:space="preserve"> </w:t>
      </w:r>
    </w:p>
    <w:p w:rsidR="00000000" w:rsidDel="00000000" w:rsidP="00000000" w:rsidRDefault="00000000" w:rsidRPr="00000000" w14:paraId="0000000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w:t>
      </w:r>
    </w:p>
    <w:p w:rsidR="00000000" w:rsidDel="00000000" w:rsidP="00000000" w:rsidRDefault="00000000" w:rsidRPr="00000000" w14:paraId="00000007">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Seminar on “VFX And Animation”</w:t>
      </w:r>
    </w:p>
    <w:p w:rsidR="00000000" w:rsidDel="00000000" w:rsidP="00000000" w:rsidRDefault="00000000" w:rsidRPr="00000000" w14:paraId="0000000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Organized in Association with</w:t>
      </w:r>
    </w:p>
    <w:p w:rsidR="00000000" w:rsidDel="00000000" w:rsidP="00000000" w:rsidRDefault="00000000" w:rsidRPr="00000000" w14:paraId="0000000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IQAC and IIC</w:t>
      </w:r>
    </w:p>
    <w:p w:rsidR="00000000" w:rsidDel="00000000" w:rsidP="00000000" w:rsidRDefault="00000000" w:rsidRPr="00000000" w14:paraId="0000000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t xml:space="preserve">Organized by</w:t>
        <w:tab/>
        <w:tab/>
        <w:t xml:space="preserve">: </w:t>
        <w:tab/>
        <w:t xml:space="preserve">Department of Computer Application</w:t>
      </w:r>
    </w:p>
    <w:p w:rsidR="00000000" w:rsidDel="00000000" w:rsidP="00000000" w:rsidRDefault="00000000" w:rsidRPr="00000000" w14:paraId="0000000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Association with</w:t>
        <w:tab/>
        <w:t xml:space="preserve">: </w:t>
        <w:tab/>
        <w:t xml:space="preserve">IQAC and IIC</w:t>
      </w:r>
    </w:p>
    <w:p w:rsidR="00000000" w:rsidDel="00000000" w:rsidP="00000000" w:rsidRDefault="00000000" w:rsidRPr="00000000" w14:paraId="0000000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Venue</w:t>
        <w:tab/>
        <w:tab/>
        <w:tab/>
        <w:t xml:space="preserve">: </w:t>
        <w:tab/>
        <w:t xml:space="preserve">Auditorium, MES Asmabi College, P. Vemballur</w:t>
      </w:r>
    </w:p>
    <w:p w:rsidR="00000000" w:rsidDel="00000000" w:rsidP="00000000" w:rsidRDefault="00000000" w:rsidRPr="00000000" w14:paraId="0000000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Date &amp; Time</w:t>
        <w:tab/>
        <w:tab/>
        <w:t xml:space="preserve">: </w:t>
        <w:tab/>
        <w:t xml:space="preserve">5th December 2025, 11:00 AM – 1:00 PM</w:t>
      </w:r>
    </w:p>
    <w:p w:rsidR="00000000" w:rsidDel="00000000" w:rsidP="00000000" w:rsidRDefault="00000000" w:rsidRPr="00000000" w14:paraId="0000000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Resource Person</w:t>
        <w:tab/>
        <w:t xml:space="preserve">: </w:t>
        <w:tab/>
        <w:t xml:space="preserve">Mr Jestin Joseph M (Director| Motion Magix VFX Studio)</w:t>
      </w:r>
    </w:p>
    <w:p w:rsidR="00000000" w:rsidDel="00000000" w:rsidP="00000000" w:rsidRDefault="00000000" w:rsidRPr="00000000" w14:paraId="0000000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br w:type="textWrapping"/>
      </w:r>
      <w:r w:rsidDel="00000000" w:rsidR="00000000" w:rsidRPr="00000000">
        <w:rPr>
          <w:rFonts w:ascii="Times New Roman" w:cs="Times New Roman" w:eastAsia="Times New Roman" w:hAnsi="Times New Roman"/>
          <w:b w:val="1"/>
          <w:rtl w:val="0"/>
        </w:rPr>
        <w:t xml:space="preserve">1. Introduction</w:t>
      </w:r>
    </w:p>
    <w:p w:rsidR="00000000" w:rsidDel="00000000" w:rsidP="00000000" w:rsidRDefault="00000000" w:rsidRPr="00000000" w14:paraId="00000010">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Department of Computer Application, MES Asmabi College, organized a seminar on “VFX And Animation” in association with IQAC and IIC. The seminar was conducted on 5th December 2025 and facilitated by Mr Jestin Joseph M, Motion Magic VFX Studio. The objective of the seminar was to introduce BCA students to the concept of VFX and Animation and to improve creativity and visual skills, making them suitable for careers in multimedia and digital content creation.</w:t>
      </w:r>
    </w:p>
    <w:p w:rsidR="00000000" w:rsidDel="00000000" w:rsidP="00000000" w:rsidRDefault="00000000" w:rsidRPr="00000000" w14:paraId="0000001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br w:type="textWrapping"/>
      </w:r>
      <w:r w:rsidDel="00000000" w:rsidR="00000000" w:rsidRPr="00000000">
        <w:rPr>
          <w:rFonts w:ascii="Times New Roman" w:cs="Times New Roman" w:eastAsia="Times New Roman" w:hAnsi="Times New Roman"/>
          <w:b w:val="1"/>
          <w:rtl w:val="0"/>
        </w:rPr>
        <w:t xml:space="preserve">2. Course of the Program</w:t>
      </w:r>
    </w:p>
    <w:p w:rsidR="00000000" w:rsidDel="00000000" w:rsidP="00000000" w:rsidRDefault="00000000" w:rsidRPr="00000000" w14:paraId="0000001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seminar followed a structured agenda:</w:t>
        <w:br w:type="textWrapping"/>
        <w:br w:type="textWrapping"/>
        <w:t xml:space="preserve">• 10:00 AM – Prayer by Nandana </w:t>
      </w:r>
    </w:p>
    <w:p w:rsidR="00000000" w:rsidDel="00000000" w:rsidP="00000000" w:rsidRDefault="00000000" w:rsidRPr="00000000" w14:paraId="0000001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Welcome Address by Ms. Jabin T H (HOD, Computer Application)</w:t>
        <w:br w:type="textWrapping"/>
        <w:t xml:space="preserve">• Presidential Address by Dr. K P Sumedhan (Director, Self-Financing, MES Asmabi College)</w:t>
        <w:br w:type="textWrapping"/>
        <w:t xml:space="preserve">• Inaugural Address by by Dr. K P Sumedhan (Director, Self-Financing, MES Asmabi College)</w:t>
      </w:r>
    </w:p>
    <w:p w:rsidR="00000000" w:rsidDel="00000000" w:rsidP="00000000" w:rsidRDefault="00000000" w:rsidRPr="00000000" w14:paraId="0000001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Felicitations Ms Diya (Chairperson, College Union)</w:t>
        <w:br w:type="textWrapping"/>
        <w:t xml:space="preserve">• Vote of Thanks by Ms. Roshini P Murali (Faculty In charge , Computer Application)</w:t>
        <w:br w:type="textWrapping"/>
        <w:br w:type="textWrapping"/>
        <w:t xml:space="preserve">The resource person provided an overview of the VFX and Animation process, detailing its various stages and engaging students in interactive activities that highlighted creativity, ideation, visual effects techniques, and user-centric design principles.</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80" w:line="360" w:lineRule="auto"/>
        <w:ind w:left="714" w:right="0" w:hanging="357"/>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Knowledge Enhancement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Students gained an understanding of the VFX and Animation production pipeline and its importance in visual storytelling and media creation.</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Practical Awareness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Hands-on activities helped students experience creative problem-solving, story development, and visual design techniques used in VFX and Animation.</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Industry Exposure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The session provided insights into current industry practices and how VFX and Animation techniques are applied in real-world films, games, and media projects.</w:t>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Student Engagement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The interactive nature of the workshop encouraged active participation, creativity, and enthusiasm among students.</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80" w:before="0" w:line="360" w:lineRule="auto"/>
        <w:ind w:left="714" w:right="0" w:hanging="357"/>
        <w:jc w:val="both"/>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Application to Animation Workflow</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Students were able to relate creative concepts and design principles to various stages of the VFX and Animation production process.</w:t>
      </w:r>
    </w:p>
    <w:p w:rsidR="00000000" w:rsidDel="00000000" w:rsidP="00000000" w:rsidRDefault="00000000" w:rsidRPr="00000000" w14:paraId="0000001E">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br w:type="textWrapping"/>
      </w:r>
      <w:r w:rsidDel="00000000" w:rsidR="00000000" w:rsidRPr="00000000">
        <w:rPr>
          <w:rFonts w:ascii="Times New Roman" w:cs="Times New Roman" w:eastAsia="Times New Roman" w:hAnsi="Times New Roman"/>
          <w:b w:val="1"/>
          <w:rtl w:val="0"/>
        </w:rPr>
        <w:t xml:space="preserve">4. Conclusion</w:t>
      </w:r>
    </w:p>
    <w:p w:rsidR="00000000" w:rsidDel="00000000" w:rsidP="00000000" w:rsidRDefault="00000000" w:rsidRPr="00000000" w14:paraId="0000001F">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seminar on </w:t>
      </w:r>
      <w:r w:rsidDel="00000000" w:rsidR="00000000" w:rsidRPr="00000000">
        <w:rPr>
          <w:rFonts w:ascii="Times New Roman" w:cs="Times New Roman" w:eastAsia="Times New Roman" w:hAnsi="Times New Roman"/>
          <w:b w:val="1"/>
          <w:rtl w:val="0"/>
        </w:rPr>
        <w:t xml:space="preserve">VFX and Animation</w:t>
      </w:r>
      <w:r w:rsidDel="00000000" w:rsidR="00000000" w:rsidRPr="00000000">
        <w:rPr>
          <w:rFonts w:ascii="Times New Roman" w:cs="Times New Roman" w:eastAsia="Times New Roman" w:hAnsi="Times New Roman"/>
          <w:rtl w:val="0"/>
        </w:rPr>
        <w:t xml:space="preserve"> was an informative and engaging session for BCA students. The resource person, </w:t>
      </w:r>
      <w:r w:rsidDel="00000000" w:rsidR="00000000" w:rsidRPr="00000000">
        <w:rPr>
          <w:rFonts w:ascii="Times New Roman" w:cs="Times New Roman" w:eastAsia="Times New Roman" w:hAnsi="Times New Roman"/>
          <w:b w:val="1"/>
          <w:rtl w:val="0"/>
        </w:rPr>
        <w:t xml:space="preserve">Mr. Jestin Joseph M</w:t>
      </w:r>
      <w:r w:rsidDel="00000000" w:rsidR="00000000" w:rsidRPr="00000000">
        <w:rPr>
          <w:rFonts w:ascii="Times New Roman" w:cs="Times New Roman" w:eastAsia="Times New Roman" w:hAnsi="Times New Roman"/>
          <w:rtl w:val="0"/>
        </w:rPr>
        <w:t xml:space="preserve">, shared valuable industry insights and explained real-world applications of VFX and Animation. The session was well received, with active participation and enthusiasm from the students.</w:t>
      </w:r>
    </w:p>
    <w:p w:rsidR="00000000" w:rsidDel="00000000" w:rsidP="00000000" w:rsidRDefault="00000000" w:rsidRPr="00000000" w14:paraId="0000002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818505" cy="5143500"/>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818505" cy="51435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rPr>
      </w:pPr>
      <w:r w:rsidDel="00000000" w:rsidR="00000000" w:rsidRPr="00000000">
        <w:rPr>
          <w:rFonts w:ascii="Times New Roman" w:cs="Times New Roman" w:eastAsia="Times New Roman" w:hAnsi="Times New Roman"/>
        </w:rPr>
        <mc:AlternateContent>
          <mc:Choice Requires="wps">
            <w:drawing>
              <wp:inline distB="0" distT="0" distL="0" distR="0">
                <wp:extent cx="304800" cy="304800"/>
                <wp:effectExtent b="0" l="0" r="0" t="0"/>
                <wp:docPr id="1" name=""/>
                <a:graphic>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ext uri="{91240B29-F687-4F45-9708-019B960494DF}"/>
                        </a:extLst>
                      </wps:spPr>
                      <wps:bodyPr anchorCtr="0" anchor="t" bIns="45720" lIns="91440" rIns="91440" rot="0" upright="1" vert="horz" wrap="square" tIns="45720">
                        <a:noAutofit/>
                      </wps:bodyPr>
                    </wps:wsp>
                  </a:graphicData>
                </a:graphic>
              </wp:inline>
            </w:drawing>
          </mc:Choice>
          <mc:Fallback>
            <w:drawing>
              <wp:inline distB="0" distT="0" distL="0" distR="0">
                <wp:extent cx="304800" cy="304800"/>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04800" cy="3048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rPr>
      </w:pPr>
      <w:bookmarkStart w:colFirst="0" w:colLast="0" w:name="_gjdgxs" w:id="0"/>
      <w:bookmarkEnd w:id="0"/>
      <w:r w:rsidDel="00000000" w:rsidR="00000000" w:rsidRPr="00000000">
        <w:rPr>
          <w:rFonts w:ascii="Times New Roman" w:cs="Times New Roman" w:eastAsia="Times New Roman" w:hAnsi="Times New Roman"/>
        </w:rPr>
        <w:drawing>
          <wp:inline distB="0" distT="0" distL="0" distR="0">
            <wp:extent cx="5454650" cy="2540000"/>
            <wp:effectExtent b="0" l="0" r="0" t="0"/>
            <wp:docPr descr="C:\Users\user\AppData\Local\Packages\5319275A.WhatsAppDesktop_cv1g1gvanyjgm\LocalState\sessions\9C41B0D5259F048B289C1A8009E2AFB4A212A23B\transfers\2026-02\WhatsApp Image 2026-01-08 at 12.53.17 AM (1).jpeg" id="5" name="image5.png"/>
            <a:graphic>
              <a:graphicData uri="http://schemas.openxmlformats.org/drawingml/2006/picture">
                <pic:pic>
                  <pic:nvPicPr>
                    <pic:cNvPr descr="C:\Users\user\AppData\Local\Packages\5319275A.WhatsAppDesktop_cv1g1gvanyjgm\LocalState\sessions\9C41B0D5259F048B289C1A8009E2AFB4A212A23B\transfers\2026-02\WhatsApp Image 2026-01-08 at 12.53.17 AM (1).jpeg" id="0" name="image5.png"/>
                    <pic:cNvPicPr preferRelativeResize="0"/>
                  </pic:nvPicPr>
                  <pic:blipFill>
                    <a:blip r:embed="rId9"/>
                    <a:srcRect b="0" l="0" r="0" t="0"/>
                    <a:stretch>
                      <a:fillRect/>
                    </a:stretch>
                  </pic:blipFill>
                  <pic:spPr>
                    <a:xfrm>
                      <a:off x="0" y="0"/>
                      <a:ext cx="5454650" cy="2540000"/>
                    </a:xfrm>
                    <a:prstGeom prst="rect"/>
                    <a:ln/>
                  </pic:spPr>
                </pic:pic>
              </a:graphicData>
            </a:graphic>
          </wp:inline>
        </w:drawing>
      </w:r>
      <w:r w:rsidDel="00000000" w:rsidR="00000000" w:rsidRPr="00000000">
        <w:rPr>
          <w:rFonts w:ascii="Times New Roman" w:cs="Times New Roman" w:eastAsia="Times New Roman" w:hAnsi="Times New Roman"/>
          <w:color w:val="000000"/>
          <w:sz w:val="2"/>
          <w:szCs w:val="2"/>
          <w:highlight w:val="black"/>
          <w:u w:val="none"/>
          <w:rtl w:val="0"/>
        </w:rPr>
        <w:t xml:space="preserve">  </w:t>
      </w:r>
      <w:r w:rsidDel="00000000" w:rsidR="00000000" w:rsidRPr="00000000">
        <w:rPr>
          <w:rFonts w:ascii="Times New Roman" w:cs="Times New Roman" w:eastAsia="Times New Roman" w:hAnsi="Times New Roman"/>
          <w:color w:val="000000"/>
          <w:sz w:val="2"/>
          <w:szCs w:val="2"/>
          <w:highlight w:val="black"/>
          <w:u w:val="none"/>
        </w:rPr>
        <w:drawing>
          <wp:inline distB="0" distT="0" distL="0" distR="0">
            <wp:extent cx="5454650" cy="2393950"/>
            <wp:effectExtent b="0" l="0" r="0" t="0"/>
            <wp:docPr descr="C:\Users\user\AppData\Local\Packages\5319275A.WhatsAppDesktop_cv1g1gvanyjgm\LocalState\sessions\9C41B0D5259F048B289C1A8009E2AFB4A212A23B\transfers\2026-02\WhatsApp Image 2026-01-08 at 12.53.18 AM.jpeg" id="4" name="image4.png"/>
            <a:graphic>
              <a:graphicData uri="http://schemas.openxmlformats.org/drawingml/2006/picture">
                <pic:pic>
                  <pic:nvPicPr>
                    <pic:cNvPr descr="C:\Users\user\AppData\Local\Packages\5319275A.WhatsAppDesktop_cv1g1gvanyjgm\LocalState\sessions\9C41B0D5259F048B289C1A8009E2AFB4A212A23B\transfers\2026-02\WhatsApp Image 2026-01-08 at 12.53.18 AM.jpeg" id="0" name="image4.png"/>
                    <pic:cNvPicPr preferRelativeResize="0"/>
                  </pic:nvPicPr>
                  <pic:blipFill>
                    <a:blip r:embed="rId10"/>
                    <a:srcRect b="0" l="0" r="0" t="0"/>
                    <a:stretch>
                      <a:fillRect/>
                    </a:stretch>
                  </pic:blipFill>
                  <pic:spPr>
                    <a:xfrm>
                      <a:off x="0" y="0"/>
                      <a:ext cx="5454650" cy="2393950"/>
                    </a:xfrm>
                    <a:prstGeom prst="rect"/>
                    <a:ln/>
                  </pic:spPr>
                </pic:pic>
              </a:graphicData>
            </a:graphic>
          </wp:inline>
        </w:drawing>
      </w:r>
      <w:r w:rsidDel="00000000" w:rsidR="00000000" w:rsidRPr="00000000">
        <w:rPr>
          <w:rFonts w:ascii="Times New Roman" w:cs="Times New Roman" w:eastAsia="Times New Roman" w:hAnsi="Times New Roman"/>
        </w:rPr>
        <w:drawing>
          <wp:inline distB="0" distT="0" distL="0" distR="0">
            <wp:extent cx="5448300" cy="2787650"/>
            <wp:effectExtent b="0" l="0" r="0" t="0"/>
            <wp:docPr descr="C:\Users\user\AppData\Local\Packages\5319275A.WhatsAppDesktop_cv1g1gvanyjgm\LocalState\sessions\9C41B0D5259F048B289C1A8009E2AFB4A212A23B\transfers\2026-02\WhatsApp Image 2026-01-08 at 12.53.17 AM.jpeg" id="6" name="image6.png"/>
            <a:graphic>
              <a:graphicData uri="http://schemas.openxmlformats.org/drawingml/2006/picture">
                <pic:pic>
                  <pic:nvPicPr>
                    <pic:cNvPr descr="C:\Users\user\AppData\Local\Packages\5319275A.WhatsAppDesktop_cv1g1gvanyjgm\LocalState\sessions\9C41B0D5259F048B289C1A8009E2AFB4A212A23B\transfers\2026-02\WhatsApp Image 2026-01-08 at 12.53.17 AM.jpeg" id="0" name="image6.png"/>
                    <pic:cNvPicPr preferRelativeResize="0"/>
                  </pic:nvPicPr>
                  <pic:blipFill>
                    <a:blip r:embed="rId11"/>
                    <a:srcRect b="0" l="0" r="0" t="0"/>
                    <a:stretch>
                      <a:fillRect/>
                    </a:stretch>
                  </pic:blipFill>
                  <pic:spPr>
                    <a:xfrm>
                      <a:off x="0" y="0"/>
                      <a:ext cx="5448300" cy="2787650"/>
                    </a:xfrm>
                    <a:prstGeom prst="rect"/>
                    <a:ln/>
                  </pic:spPr>
                </pic:pic>
              </a:graphicData>
            </a:graphic>
          </wp:inline>
        </w:drawing>
      </w:r>
      <w:r w:rsidDel="00000000" w:rsidR="00000000" w:rsidRPr="00000000">
        <w:rPr>
          <w:rtl w:val="0"/>
        </w:rPr>
      </w:r>
    </w:p>
    <w:sectPr>
      <w:foot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Page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4.png"/><Relationship Id="rId12" Type="http://schemas.openxmlformats.org/officeDocument/2006/relationships/footer" Target="footer1.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