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E3B60" w14:textId="77777777" w:rsidR="00CA4C67" w:rsidRPr="00CA4C67" w:rsidRDefault="00CA4C67" w:rsidP="00CA4C6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N"/>
          <w14:ligatures w14:val="none"/>
        </w:rPr>
      </w:pPr>
      <w:r w:rsidRPr="00CA4C6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N"/>
          <w14:ligatures w14:val="none"/>
        </w:rPr>
        <w:t>Report on Ice Breaking Session – Bridge Course 2025</w:t>
      </w:r>
    </w:p>
    <w:p w14:paraId="3778B9CD" w14:textId="1954C403" w:rsidR="00CA4C67" w:rsidRPr="00CA4C67" w:rsidRDefault="00CA4C67" w:rsidP="00CA4C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CA4C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Organized by the Department of Economics, MES Asmabi College, P. </w:t>
      </w:r>
      <w:proofErr w:type="spellStart"/>
      <w:r w:rsidRPr="00CA4C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Vemballur</w:t>
      </w:r>
      <w:proofErr w:type="spellEnd"/>
      <w:r w:rsidRPr="00CA4C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br/>
        <w:t>Date: July 3, 2025</w:t>
      </w:r>
      <w:r w:rsidRPr="00CA4C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br/>
        <w:t>Venue: Department of Economics Classroom</w:t>
      </w:r>
    </w:p>
    <w:p w14:paraId="6DE55BEC" w14:textId="77777777" w:rsidR="00CA4C67" w:rsidRDefault="00CA4C67" w:rsidP="00CA4C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2889CAE7" w14:textId="77777777" w:rsidR="00CA4C67" w:rsidRPr="00CA4C67" w:rsidRDefault="00CA4C67" w:rsidP="00CA4C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2D7CC4D7" w14:textId="77777777" w:rsidR="00CA4C67" w:rsidRPr="00CA4C67" w:rsidRDefault="00CA4C67" w:rsidP="00CA4C67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CA4C6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As part of the </w:t>
      </w:r>
      <w:r w:rsidRPr="00CA4C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Bridge Course</w:t>
      </w:r>
      <w:r w:rsidRPr="00CA4C6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initiative for the newly admitted first-year students of the Department of Economics, MES Asmabi College, an </w:t>
      </w:r>
      <w:r w:rsidRPr="00CA4C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Ice Breaking Session</w:t>
      </w:r>
      <w:r w:rsidRPr="00CA4C6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was conducted on </w:t>
      </w:r>
      <w:r w:rsidRPr="00CA4C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July 3, 2025</w:t>
      </w:r>
      <w:r w:rsidRPr="00CA4C6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. The primary objective of this session was to create a welcoming atmosphere, foster peer relationships, and ease the transition of students into college life.</w:t>
      </w:r>
    </w:p>
    <w:p w14:paraId="26983E01" w14:textId="77777777" w:rsidR="00CA4C67" w:rsidRDefault="00CA4C67" w:rsidP="00CA4C67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CA4C6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The session was formally inaugurated by </w:t>
      </w:r>
      <w:r w:rsidRPr="00CA4C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Dr. Reena Mohamed</w:t>
      </w:r>
      <w:r w:rsidRPr="00CA4C6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, Principal of MES Asmabi College, who emphasized the importance of building strong student bonds and creating an inclusive learning environment. </w:t>
      </w:r>
      <w:r w:rsidRPr="00CA4C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Dr. Dhanya K</w:t>
      </w:r>
      <w:r w:rsidRPr="00CA4C6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, Head of the Department of Economics, delivered the welcome address and encouraged students to actively participate and express themselves freely.</w:t>
      </w:r>
    </w:p>
    <w:p w14:paraId="4A299E7A" w14:textId="71578FE7" w:rsidR="00CA4C67" w:rsidRPr="00CA4C67" w:rsidRDefault="00CA4C67" w:rsidP="00CA4C6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>
        <w:rPr>
          <w:noProof/>
        </w:rPr>
        <w:drawing>
          <wp:inline distT="0" distB="0" distL="0" distR="0" wp14:anchorId="47387FF6" wp14:editId="5B799768">
            <wp:extent cx="4220210" cy="2983510"/>
            <wp:effectExtent l="0" t="0" r="8890" b="7620"/>
            <wp:docPr id="1882866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86651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4847" cy="298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F744C" w14:textId="77777777" w:rsidR="00CA4C67" w:rsidRPr="00CA4C67" w:rsidRDefault="00CA4C67" w:rsidP="00CA4C67">
      <w:pPr>
        <w:spacing w:before="100" w:beforeAutospacing="1" w:after="100" w:afterAutospacing="1"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N"/>
          <w14:ligatures w14:val="none"/>
        </w:rPr>
      </w:pPr>
      <w:r w:rsidRPr="00CA4C6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N"/>
          <w14:ligatures w14:val="none"/>
        </w:rPr>
        <w:t>Highlights of the Session:</w:t>
      </w:r>
    </w:p>
    <w:p w14:paraId="4F6D4979" w14:textId="77777777" w:rsidR="00CA4C67" w:rsidRPr="00CA4C67" w:rsidRDefault="00CA4C67" w:rsidP="00CA4C67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CA4C6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The session included fun and engaging activities aimed at helping students introduce themselves and get to know their classmates.</w:t>
      </w:r>
    </w:p>
    <w:p w14:paraId="2EA873D6" w14:textId="77777777" w:rsidR="00CA4C67" w:rsidRPr="00CA4C67" w:rsidRDefault="00CA4C67" w:rsidP="00CA4C67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CA4C6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Ice-breaking games and informal interactions allowed students to share their aspirations and expectations from the course.</w:t>
      </w:r>
    </w:p>
    <w:p w14:paraId="0F709A28" w14:textId="77777777" w:rsidR="00CA4C67" w:rsidRPr="00CA4C67" w:rsidRDefault="00CA4C67" w:rsidP="00CA4C67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CA4C6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Senior students and faculty members facilitated the session, offering support and guidance to ease any anxieties among the freshers.</w:t>
      </w:r>
    </w:p>
    <w:p w14:paraId="6DD6B9F5" w14:textId="77777777" w:rsidR="00CA4C67" w:rsidRPr="00CA4C67" w:rsidRDefault="00CA4C67" w:rsidP="00CA4C67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CA4C6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lastRenderedPageBreak/>
        <w:t>The session also provided a brief overview of the academic journey ahead and the various opportunities offered by the department.</w:t>
      </w:r>
    </w:p>
    <w:p w14:paraId="61A8EC81" w14:textId="77777777" w:rsidR="00CA4C67" w:rsidRPr="00CA4C67" w:rsidRDefault="00CA4C67" w:rsidP="00CA4C67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CA4C6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The enthusiastic participation of the students made the session lively and impactful. It successfully set a positive tone for the upcoming academic year and helped establish an encouraging rapport among the new entrants.</w:t>
      </w:r>
    </w:p>
    <w:p w14:paraId="2885FE7C" w14:textId="77777777" w:rsidR="00CA4C67" w:rsidRPr="00CA4C67" w:rsidRDefault="00CA4C67" w:rsidP="00CA4C67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CA4C6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The department intends to continue such interactive sessions throughout the bridge course to promote a student-friendly and inclusive academic culture.</w:t>
      </w:r>
    </w:p>
    <w:p w14:paraId="2F7E7CD0" w14:textId="77777777" w:rsidR="00992398" w:rsidRDefault="00992398" w:rsidP="00CA4C67">
      <w:pPr>
        <w:spacing w:line="276" w:lineRule="auto"/>
        <w:jc w:val="both"/>
      </w:pPr>
    </w:p>
    <w:sectPr w:rsidR="009923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FD5FEE"/>
    <w:multiLevelType w:val="multilevel"/>
    <w:tmpl w:val="0E647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26057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C67"/>
    <w:rsid w:val="00992398"/>
    <w:rsid w:val="00AC31D0"/>
    <w:rsid w:val="00BD121B"/>
    <w:rsid w:val="00CA4C67"/>
    <w:rsid w:val="00CF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452AB"/>
  <w15:chartTrackingRefBased/>
  <w15:docId w15:val="{8B16FDF7-319E-4E31-92A9-E435CCF5A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4C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4C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C6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4C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4C6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4C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4C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4C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4C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4C6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4C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A4C6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4C6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4C6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4C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4C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4C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4C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4C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4C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4C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4C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4C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4C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4C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4C6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4C6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4C6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4C67"/>
    <w:rPr>
      <w:b/>
      <w:bCs/>
      <w:smallCaps/>
      <w:color w:val="2F5496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CA4C6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A4C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65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271</Words>
  <Characters>1548</Characters>
  <Application>Microsoft Office Word</Application>
  <DocSecurity>0</DocSecurity>
  <Lines>12</Lines>
  <Paragraphs>3</Paragraphs>
  <ScaleCrop>false</ScaleCrop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Dhanya K</dc:creator>
  <cp:keywords/>
  <dc:description/>
  <cp:lastModifiedBy>Dhanya K</cp:lastModifiedBy>
  <cp:revision>1</cp:revision>
  <dcterms:created xsi:type="dcterms:W3CDTF">2025-07-06T15:22:00Z</dcterms:created>
  <dcterms:modified xsi:type="dcterms:W3CDTF">2025-07-06T15:29:00Z</dcterms:modified>
</cp:coreProperties>
</file>