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8BF3" w14:textId="77777777" w:rsidR="003D7734" w:rsidRDefault="003D7734" w:rsidP="003D7734">
      <w:pPr>
        <w:pStyle w:val="NormalWeb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INSTALLATION OF PLASTIC WASTE COLLECTION BIN IN THE COLLEGE BUS STAND</w:t>
      </w:r>
    </w:p>
    <w:p w14:paraId="3B4BC404" w14:textId="77777777" w:rsidR="003D7734" w:rsidRPr="00313BA1" w:rsidRDefault="003D7734" w:rsidP="003D7734">
      <w:pPr>
        <w:pStyle w:val="NormalWeb"/>
        <w:spacing w:line="360" w:lineRule="auto"/>
        <w:ind w:firstLine="720"/>
        <w:jc w:val="both"/>
        <w:rPr>
          <w:rFonts w:ascii="Cambria" w:hAnsi="Cambria"/>
        </w:rPr>
      </w:pPr>
      <w:r w:rsidRPr="00313BA1">
        <w:rPr>
          <w:rFonts w:ascii="Cambria" w:hAnsi="Cambria"/>
        </w:rPr>
        <w:t xml:space="preserve">To promote environmental sustainability and proper waste management, a plastic waste collection bin was installed at the college bus stop on March 26, 2025. This initiative was undertaken with financial support from the </w:t>
      </w:r>
      <w:proofErr w:type="spellStart"/>
      <w:r w:rsidRPr="00313BA1">
        <w:rPr>
          <w:rFonts w:ascii="Cambria" w:hAnsi="Cambria"/>
        </w:rPr>
        <w:t>Bhoomitrasena</w:t>
      </w:r>
      <w:proofErr w:type="spellEnd"/>
      <w:r w:rsidRPr="00313BA1">
        <w:rPr>
          <w:rFonts w:ascii="Cambria" w:hAnsi="Cambria"/>
        </w:rPr>
        <w:t xml:space="preserve"> Club and aims to encourage responsible waste disposal practices among students and the general public.</w:t>
      </w:r>
    </w:p>
    <w:p w14:paraId="64ABA604" w14:textId="77777777" w:rsidR="003D7734" w:rsidRDefault="003D7734" w:rsidP="003D7734">
      <w:pPr>
        <w:pStyle w:val="NormalWeb"/>
        <w:spacing w:line="360" w:lineRule="auto"/>
        <w:jc w:val="both"/>
        <w:rPr>
          <w:rFonts w:ascii="Cambria" w:hAnsi="Cambria"/>
        </w:rPr>
      </w:pPr>
      <w:r w:rsidRPr="00313BA1">
        <w:rPr>
          <w:rFonts w:ascii="Cambria" w:hAnsi="Cambria"/>
        </w:rPr>
        <w:t xml:space="preserve">The installation process was carried out smoothly with active participation from </w:t>
      </w:r>
      <w:proofErr w:type="spellStart"/>
      <w:r w:rsidRPr="00313BA1">
        <w:rPr>
          <w:rFonts w:ascii="Cambria" w:hAnsi="Cambria"/>
        </w:rPr>
        <w:t>Bhoomitrasena</w:t>
      </w:r>
      <w:proofErr w:type="spellEnd"/>
      <w:r w:rsidRPr="00313BA1">
        <w:rPr>
          <w:rFonts w:ascii="Cambria" w:hAnsi="Cambria"/>
        </w:rPr>
        <w:t xml:space="preserve"> Club members. The bin was strategically placed at the bus stop, to maximize its use. Informational signboards were also put up to educate users on proper waste disposal practices.</w:t>
      </w:r>
      <w:r>
        <w:rPr>
          <w:rFonts w:ascii="Cambria" w:hAnsi="Cambria"/>
        </w:rPr>
        <w:t xml:space="preserve"> </w:t>
      </w:r>
      <w:r w:rsidRPr="00313BA1">
        <w:rPr>
          <w:rFonts w:ascii="Cambria" w:hAnsi="Cambria"/>
        </w:rPr>
        <w:t xml:space="preserve">The project was entirely funded by the </w:t>
      </w:r>
      <w:proofErr w:type="spellStart"/>
      <w:r w:rsidRPr="00313BA1">
        <w:rPr>
          <w:rFonts w:ascii="Cambria" w:hAnsi="Cambria"/>
        </w:rPr>
        <w:t>Bhoomitrasena</w:t>
      </w:r>
      <w:proofErr w:type="spellEnd"/>
      <w:r w:rsidRPr="00313BA1">
        <w:rPr>
          <w:rFonts w:ascii="Cambria" w:hAnsi="Cambria"/>
        </w:rPr>
        <w:t xml:space="preserve"> Club, showcasing their commitment to environmental conservation. The collected plastic waste will be periodically picked up by </w:t>
      </w:r>
      <w:proofErr w:type="spellStart"/>
      <w:r w:rsidRPr="00313BA1">
        <w:rPr>
          <w:rFonts w:ascii="Cambria" w:hAnsi="Cambria"/>
        </w:rPr>
        <w:t>Harithakarma</w:t>
      </w:r>
      <w:proofErr w:type="spellEnd"/>
      <w:r w:rsidRPr="00313BA1">
        <w:rPr>
          <w:rFonts w:ascii="Cambria" w:hAnsi="Cambria"/>
        </w:rPr>
        <w:t xml:space="preserve"> Sena</w:t>
      </w:r>
      <w:r>
        <w:rPr>
          <w:rFonts w:ascii="Cambria" w:hAnsi="Cambria"/>
        </w:rPr>
        <w:t xml:space="preserve"> of SN Puram panchayath</w:t>
      </w:r>
      <w:r w:rsidRPr="00313BA1">
        <w:rPr>
          <w:rFonts w:ascii="Cambria" w:hAnsi="Cambria"/>
        </w:rPr>
        <w:t>. Their involvement ensures that the collected waste is processed appropriately, preventing environmental hazards.</w:t>
      </w:r>
    </w:p>
    <w:p w14:paraId="280CDC1E" w14:textId="77777777" w:rsidR="003D7734" w:rsidRPr="00B50BB7" w:rsidRDefault="003D7734" w:rsidP="003D7734">
      <w:pPr>
        <w:pStyle w:val="NormalWeb"/>
        <w:spacing w:line="360" w:lineRule="auto"/>
        <w:jc w:val="both"/>
        <w:rPr>
          <w:rFonts w:ascii="Cambria" w:hAnsi="Cambria"/>
        </w:rPr>
      </w:pPr>
      <w:r w:rsidRPr="00B50BB7">
        <w:rPr>
          <w:rFonts w:ascii="Cambria" w:hAnsi="Cambria"/>
          <w:noProof/>
        </w:rPr>
        <w:drawing>
          <wp:inline distT="0" distB="0" distL="0" distR="0" wp14:anchorId="16F9C49F" wp14:editId="06F8C2A9">
            <wp:extent cx="5731510" cy="3223895"/>
            <wp:effectExtent l="0" t="0" r="2540" b="0"/>
            <wp:docPr id="5747406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3D9F" w14:textId="77777777" w:rsidR="003D7734" w:rsidRDefault="003D7734" w:rsidP="003D7734">
      <w:pPr>
        <w:pStyle w:val="NormalWeb"/>
        <w:spacing w:line="360" w:lineRule="auto"/>
        <w:jc w:val="center"/>
        <w:rPr>
          <w:rFonts w:ascii="Cambria" w:hAnsi="Cambria"/>
        </w:rPr>
      </w:pPr>
    </w:p>
    <w:p w14:paraId="4D2EF372" w14:textId="77777777" w:rsidR="00E35432" w:rsidRDefault="00E35432"/>
    <w:sectPr w:rsidR="00E35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32"/>
    <w:rsid w:val="003D7734"/>
    <w:rsid w:val="00C73844"/>
    <w:rsid w:val="00E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BFFD"/>
  <w15:chartTrackingRefBased/>
  <w15:docId w15:val="{A9660B34-4B5F-4A24-B1DA-7F51F885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Jisha KC</dc:creator>
  <cp:keywords/>
  <dc:description/>
  <cp:lastModifiedBy>Jisha KC</cp:lastModifiedBy>
  <cp:revision>2</cp:revision>
  <dcterms:created xsi:type="dcterms:W3CDTF">2025-03-31T05:49:00Z</dcterms:created>
  <dcterms:modified xsi:type="dcterms:W3CDTF">2025-03-31T05:49:00Z</dcterms:modified>
</cp:coreProperties>
</file>