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69766" w14:textId="309DB246" w:rsidR="00485776" w:rsidRPr="00485776" w:rsidRDefault="00485776" w:rsidP="00391BF0">
      <w:pPr>
        <w:pStyle w:val="NormalWeb"/>
        <w:spacing w:line="360" w:lineRule="auto"/>
        <w:jc w:val="center"/>
        <w:rPr>
          <w:b/>
          <w:bCs/>
        </w:rPr>
      </w:pPr>
      <w:r w:rsidRPr="00485776">
        <w:rPr>
          <w:b/>
          <w:bCs/>
        </w:rPr>
        <w:t>MES ASMABI COLLEGE</w:t>
      </w:r>
    </w:p>
    <w:p w14:paraId="500FA1BA" w14:textId="1E380CCB" w:rsidR="00485776" w:rsidRPr="00485776" w:rsidRDefault="00485776" w:rsidP="00391BF0">
      <w:pPr>
        <w:pStyle w:val="NormalWeb"/>
        <w:spacing w:line="360" w:lineRule="auto"/>
        <w:jc w:val="center"/>
        <w:rPr>
          <w:b/>
          <w:bCs/>
        </w:rPr>
      </w:pPr>
      <w:r w:rsidRPr="00485776">
        <w:rPr>
          <w:b/>
          <w:bCs/>
        </w:rPr>
        <w:t>DEPARTMENT OF ECONOMICS</w:t>
      </w:r>
    </w:p>
    <w:p w14:paraId="485230CF" w14:textId="42F0407B" w:rsidR="00392F81" w:rsidRPr="00485776" w:rsidRDefault="002977DE" w:rsidP="00391BF0">
      <w:pPr>
        <w:pStyle w:val="NormalWeb"/>
        <w:spacing w:line="360" w:lineRule="auto"/>
        <w:jc w:val="center"/>
        <w:rPr>
          <w:b/>
          <w:bCs/>
        </w:rPr>
      </w:pPr>
      <w:r w:rsidRPr="00485776">
        <w:rPr>
          <w:b/>
          <w:bCs/>
        </w:rPr>
        <w:t xml:space="preserve">"Exploring the Past: A Study Trip to the </w:t>
      </w:r>
      <w:proofErr w:type="spellStart"/>
      <w:r w:rsidRPr="00485776">
        <w:rPr>
          <w:b/>
          <w:bCs/>
        </w:rPr>
        <w:t>Muziris</w:t>
      </w:r>
      <w:proofErr w:type="spellEnd"/>
      <w:r w:rsidRPr="00485776">
        <w:rPr>
          <w:b/>
          <w:bCs/>
        </w:rPr>
        <w:t xml:space="preserve"> Heritage Sites by Economics Students </w:t>
      </w:r>
      <w:proofErr w:type="gramStart"/>
      <w:r w:rsidRPr="00485776">
        <w:rPr>
          <w:b/>
          <w:bCs/>
        </w:rPr>
        <w:t>of</w:t>
      </w:r>
      <w:r w:rsidR="00A20C83" w:rsidRPr="00485776">
        <w:rPr>
          <w:b/>
          <w:bCs/>
        </w:rPr>
        <w:t xml:space="preserve"> </w:t>
      </w:r>
      <w:r w:rsidRPr="00485776">
        <w:rPr>
          <w:b/>
          <w:bCs/>
        </w:rPr>
        <w:t xml:space="preserve"> MES</w:t>
      </w:r>
      <w:proofErr w:type="gramEnd"/>
      <w:r w:rsidRPr="00485776">
        <w:rPr>
          <w:b/>
          <w:bCs/>
        </w:rPr>
        <w:t xml:space="preserve"> </w:t>
      </w:r>
      <w:proofErr w:type="spellStart"/>
      <w:r w:rsidRPr="00485776">
        <w:rPr>
          <w:b/>
          <w:bCs/>
        </w:rPr>
        <w:t>Asmabi</w:t>
      </w:r>
      <w:proofErr w:type="spellEnd"/>
      <w:r w:rsidRPr="00485776">
        <w:rPr>
          <w:b/>
          <w:bCs/>
        </w:rPr>
        <w:t xml:space="preserve"> College"</w:t>
      </w:r>
    </w:p>
    <w:p w14:paraId="4201D076" w14:textId="77777777" w:rsidR="00392F81" w:rsidRDefault="00392F81" w:rsidP="00391BF0">
      <w:pPr>
        <w:pStyle w:val="NormalWeb"/>
        <w:spacing w:line="360" w:lineRule="auto"/>
        <w:jc w:val="center"/>
      </w:pPr>
    </w:p>
    <w:p w14:paraId="142D857A" w14:textId="714396F6" w:rsidR="001942D1" w:rsidRPr="00C60245" w:rsidRDefault="00392F81" w:rsidP="00C60245">
      <w:pPr>
        <w:pStyle w:val="NormalWeb"/>
        <w:spacing w:line="360" w:lineRule="auto"/>
        <w:jc w:val="both"/>
        <w:rPr>
          <w:rFonts w:eastAsia="Times New Roman"/>
          <w:kern w:val="0"/>
          <w:lang w:eastAsia="en-IN" w:bidi="ml-IN"/>
          <w14:ligatures w14:val="none"/>
        </w:rPr>
      </w:pPr>
      <w:r>
        <w:t xml:space="preserve">                            </w:t>
      </w:r>
      <w:r w:rsidR="00FC2A91">
        <w:t xml:space="preserve">   </w:t>
      </w:r>
      <w:r w:rsidR="00FC2A91" w:rsidRPr="00C60245">
        <w:t xml:space="preserve">   On the 12th of November, 2024, 49 Economics students from MES </w:t>
      </w:r>
      <w:proofErr w:type="spellStart"/>
      <w:r w:rsidR="00FC2A91" w:rsidRPr="00C60245">
        <w:t>Asmabi</w:t>
      </w:r>
      <w:proofErr w:type="spellEnd"/>
      <w:r w:rsidR="00FC2A91" w:rsidRPr="00C60245">
        <w:t xml:space="preserve"> College, </w:t>
      </w:r>
      <w:proofErr w:type="spellStart"/>
      <w:r w:rsidR="00FC2A91" w:rsidRPr="00C60245">
        <w:t>Kodungallur</w:t>
      </w:r>
      <w:proofErr w:type="spellEnd"/>
      <w:r w:rsidR="00FC2A91" w:rsidRPr="00C60245">
        <w:t xml:space="preserve">, visited the </w:t>
      </w:r>
      <w:proofErr w:type="spellStart"/>
      <w:r w:rsidR="00FC2A91" w:rsidRPr="00C60245">
        <w:t>Muziris</w:t>
      </w:r>
      <w:proofErr w:type="spellEnd"/>
      <w:r w:rsidR="00FC2A91" w:rsidRPr="00C60245">
        <w:t xml:space="preserve"> Heritage area as part of their educational trip. The visit aimed to familiarize students with the historical, cultural, and economic significance of the </w:t>
      </w:r>
      <w:proofErr w:type="spellStart"/>
      <w:r w:rsidR="00FC2A91" w:rsidRPr="00C60245">
        <w:t>Muziris</w:t>
      </w:r>
      <w:proofErr w:type="spellEnd"/>
      <w:r w:rsidR="00FC2A91" w:rsidRPr="00C60245">
        <w:t xml:space="preserve"> region. The trip was organized under the guidance of the faculties Dr. Shyla Hameed, Dr. Jasna N M, and Dr. </w:t>
      </w:r>
      <w:proofErr w:type="spellStart"/>
      <w:r w:rsidR="00FC2A91" w:rsidRPr="00C60245">
        <w:t>Jesla</w:t>
      </w:r>
      <w:proofErr w:type="spellEnd"/>
      <w:r w:rsidR="00FC2A91" w:rsidRPr="00C60245">
        <w:t xml:space="preserve"> </w:t>
      </w:r>
      <w:proofErr w:type="spellStart"/>
      <w:r w:rsidR="00FC2A91" w:rsidRPr="00C60245">
        <w:t>Galibdeen</w:t>
      </w:r>
      <w:proofErr w:type="spellEnd"/>
      <w:r w:rsidR="00FC2A91" w:rsidRPr="00C60245">
        <w:t xml:space="preserve"> P.</w:t>
      </w:r>
      <w:r w:rsidR="001942D1" w:rsidRPr="00C60245">
        <w:rPr>
          <w:rFonts w:eastAsia="Times New Roman"/>
          <w:kern w:val="0"/>
          <w:lang w:eastAsia="en-IN" w:bidi="ml-IN"/>
          <w14:ligatures w14:val="none"/>
        </w:rPr>
        <w:t xml:space="preserve"> </w:t>
      </w:r>
    </w:p>
    <w:p w14:paraId="043F3AE1" w14:textId="50FCFAC7" w:rsidR="001942D1" w:rsidRPr="00C60245" w:rsidRDefault="001942D1" w:rsidP="00C60245">
      <w:pPr>
        <w:pStyle w:val="NormalWeb"/>
        <w:spacing w:line="360" w:lineRule="auto"/>
        <w:jc w:val="both"/>
        <w:rPr>
          <w:rFonts w:eastAsia="Times New Roman"/>
          <w:kern w:val="0"/>
          <w:lang w:eastAsia="en-IN" w:bidi="ml-IN"/>
          <w14:ligatures w14:val="none"/>
        </w:rPr>
      </w:pPr>
      <w:r w:rsidRPr="00C60245">
        <w:rPr>
          <w:rFonts w:eastAsia="Times New Roman"/>
          <w:kern w:val="0"/>
          <w:lang w:eastAsia="en-IN" w:bidi="ml-IN"/>
          <w14:ligatures w14:val="none"/>
        </w:rPr>
        <w:t>The visit was designed to provide students with an opportunity to:</w:t>
      </w:r>
    </w:p>
    <w:p w14:paraId="08C271AE" w14:textId="77777777" w:rsidR="001942D1" w:rsidRPr="001942D1" w:rsidRDefault="001942D1" w:rsidP="00C60245">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14:ligatures w14:val="none"/>
        </w:rPr>
      </w:pPr>
      <w:r w:rsidRPr="001942D1">
        <w:rPr>
          <w:rFonts w:ascii="Times New Roman" w:eastAsia="Times New Roman" w:hAnsi="Times New Roman" w:cs="Times New Roman"/>
          <w:kern w:val="0"/>
          <w:sz w:val="24"/>
          <w:szCs w:val="24"/>
          <w:lang w:eastAsia="en-IN" w:bidi="ml-IN"/>
          <w14:ligatures w14:val="none"/>
        </w:rPr>
        <w:t xml:space="preserve">Understand the historical importance of </w:t>
      </w:r>
      <w:proofErr w:type="spellStart"/>
      <w:r w:rsidRPr="001942D1">
        <w:rPr>
          <w:rFonts w:ascii="Times New Roman" w:eastAsia="Times New Roman" w:hAnsi="Times New Roman" w:cs="Times New Roman"/>
          <w:kern w:val="0"/>
          <w:sz w:val="24"/>
          <w:szCs w:val="24"/>
          <w:lang w:eastAsia="en-IN" w:bidi="ml-IN"/>
          <w14:ligatures w14:val="none"/>
        </w:rPr>
        <w:t>Muziris</w:t>
      </w:r>
      <w:proofErr w:type="spellEnd"/>
      <w:r w:rsidRPr="001942D1">
        <w:rPr>
          <w:rFonts w:ascii="Times New Roman" w:eastAsia="Times New Roman" w:hAnsi="Times New Roman" w:cs="Times New Roman"/>
          <w:kern w:val="0"/>
          <w:sz w:val="24"/>
          <w:szCs w:val="24"/>
          <w:lang w:eastAsia="en-IN" w:bidi="ml-IN"/>
          <w14:ligatures w14:val="none"/>
        </w:rPr>
        <w:t xml:space="preserve"> as a major trade </w:t>
      </w:r>
      <w:proofErr w:type="spellStart"/>
      <w:r w:rsidRPr="001942D1">
        <w:rPr>
          <w:rFonts w:ascii="Times New Roman" w:eastAsia="Times New Roman" w:hAnsi="Times New Roman" w:cs="Times New Roman"/>
          <w:kern w:val="0"/>
          <w:sz w:val="24"/>
          <w:szCs w:val="24"/>
          <w:lang w:eastAsia="en-IN" w:bidi="ml-IN"/>
          <w14:ligatures w14:val="none"/>
        </w:rPr>
        <w:t>center</w:t>
      </w:r>
      <w:proofErr w:type="spellEnd"/>
      <w:r w:rsidRPr="001942D1">
        <w:rPr>
          <w:rFonts w:ascii="Times New Roman" w:eastAsia="Times New Roman" w:hAnsi="Times New Roman" w:cs="Times New Roman"/>
          <w:kern w:val="0"/>
          <w:sz w:val="24"/>
          <w:szCs w:val="24"/>
          <w:lang w:eastAsia="en-IN" w:bidi="ml-IN"/>
          <w14:ligatures w14:val="none"/>
        </w:rPr>
        <w:t>.</w:t>
      </w:r>
    </w:p>
    <w:p w14:paraId="268FCC92" w14:textId="77777777" w:rsidR="001942D1" w:rsidRPr="001942D1" w:rsidRDefault="001942D1" w:rsidP="00C60245">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14:ligatures w14:val="none"/>
        </w:rPr>
      </w:pPr>
      <w:r w:rsidRPr="001942D1">
        <w:rPr>
          <w:rFonts w:ascii="Times New Roman" w:eastAsia="Times New Roman" w:hAnsi="Times New Roman" w:cs="Times New Roman"/>
          <w:kern w:val="0"/>
          <w:sz w:val="24"/>
          <w:szCs w:val="24"/>
          <w:lang w:eastAsia="en-IN" w:bidi="ml-IN"/>
          <w14:ligatures w14:val="none"/>
        </w:rPr>
        <w:t>Explore the cultural diversity that has shaped the region, particularly the Jewish and local heritage.</w:t>
      </w:r>
    </w:p>
    <w:p w14:paraId="50C70B9C" w14:textId="77777777" w:rsidR="00974C75" w:rsidRPr="00C60245" w:rsidRDefault="001942D1" w:rsidP="00C60245">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14:ligatures w14:val="none"/>
        </w:rPr>
      </w:pPr>
      <w:r w:rsidRPr="001942D1">
        <w:rPr>
          <w:rFonts w:ascii="Times New Roman" w:eastAsia="Times New Roman" w:hAnsi="Times New Roman" w:cs="Times New Roman"/>
          <w:kern w:val="0"/>
          <w:sz w:val="24"/>
          <w:szCs w:val="24"/>
          <w:lang w:eastAsia="en-IN" w:bidi="ml-IN"/>
          <w14:ligatures w14:val="none"/>
        </w:rPr>
        <w:t>Gain insights into how the past influences the current economic and social environment.</w:t>
      </w:r>
      <w:r w:rsidR="00974C75" w:rsidRPr="00C60245">
        <w:rPr>
          <w:rFonts w:ascii="Times New Roman" w:hAnsi="Times New Roman" w:cs="Times New Roman"/>
          <w:sz w:val="24"/>
          <w:szCs w:val="24"/>
        </w:rPr>
        <w:t xml:space="preserve"> </w:t>
      </w:r>
    </w:p>
    <w:p w14:paraId="75A7C4E4" w14:textId="29335137" w:rsidR="001942D1" w:rsidRPr="00C60245" w:rsidRDefault="00974C75" w:rsidP="00C60245">
      <w:pPr>
        <w:spacing w:before="100" w:beforeAutospacing="1" w:after="100" w:afterAutospacing="1" w:line="360" w:lineRule="auto"/>
        <w:jc w:val="both"/>
        <w:rPr>
          <w:rFonts w:ascii="Times New Roman" w:eastAsia="Times New Roman" w:hAnsi="Times New Roman" w:cs="Times New Roman"/>
          <w:kern w:val="0"/>
          <w:sz w:val="24"/>
          <w:szCs w:val="24"/>
          <w:lang w:eastAsia="en-IN" w:bidi="ml-IN"/>
          <w14:ligatures w14:val="none"/>
        </w:rPr>
      </w:pPr>
      <w:r w:rsidRPr="00C60245">
        <w:rPr>
          <w:rFonts w:ascii="Times New Roman" w:hAnsi="Times New Roman" w:cs="Times New Roman"/>
          <w:sz w:val="24"/>
          <w:szCs w:val="24"/>
        </w:rPr>
        <w:t xml:space="preserve"> </w:t>
      </w:r>
      <w:r w:rsidR="00C60245">
        <w:rPr>
          <w:rFonts w:ascii="Times New Roman" w:hAnsi="Times New Roman" w:cs="Times New Roman"/>
          <w:sz w:val="24"/>
          <w:szCs w:val="24"/>
        </w:rPr>
        <w:t xml:space="preserve">                                        </w:t>
      </w:r>
      <w:r w:rsidRPr="00C60245">
        <w:rPr>
          <w:rFonts w:ascii="Times New Roman" w:hAnsi="Times New Roman" w:cs="Times New Roman"/>
          <w:sz w:val="24"/>
          <w:szCs w:val="24"/>
        </w:rPr>
        <w:t>The visit commenced at 9:30 AM from the college campus and concluded by 4:45 PM.</w:t>
      </w:r>
      <w:r w:rsidR="00D11FB6" w:rsidRPr="00C60245">
        <w:rPr>
          <w:rFonts w:ascii="Times New Roman" w:hAnsi="Times New Roman" w:cs="Times New Roman"/>
          <w:sz w:val="24"/>
          <w:szCs w:val="24"/>
        </w:rPr>
        <w:t xml:space="preserve"> </w:t>
      </w:r>
      <w:proofErr w:type="spellStart"/>
      <w:r w:rsidR="00D11FB6" w:rsidRPr="00C60245">
        <w:rPr>
          <w:rFonts w:ascii="Times New Roman" w:hAnsi="Times New Roman" w:cs="Times New Roman"/>
          <w:sz w:val="24"/>
          <w:szCs w:val="24"/>
        </w:rPr>
        <w:t>Paliyam</w:t>
      </w:r>
      <w:proofErr w:type="spellEnd"/>
      <w:r w:rsidR="00D11FB6" w:rsidRPr="00C60245">
        <w:rPr>
          <w:rFonts w:ascii="Times New Roman" w:hAnsi="Times New Roman" w:cs="Times New Roman"/>
          <w:sz w:val="24"/>
          <w:szCs w:val="24"/>
        </w:rPr>
        <w:t xml:space="preserve"> </w:t>
      </w:r>
      <w:proofErr w:type="spellStart"/>
      <w:r w:rsidR="00D11FB6" w:rsidRPr="00C60245">
        <w:rPr>
          <w:rFonts w:ascii="Times New Roman" w:hAnsi="Times New Roman" w:cs="Times New Roman"/>
          <w:sz w:val="24"/>
          <w:szCs w:val="24"/>
        </w:rPr>
        <w:t>Kottaram</w:t>
      </w:r>
      <w:proofErr w:type="spellEnd"/>
      <w:r w:rsidR="00D11FB6" w:rsidRPr="00C60245">
        <w:rPr>
          <w:rFonts w:ascii="Times New Roman" w:hAnsi="Times New Roman" w:cs="Times New Roman"/>
          <w:sz w:val="24"/>
          <w:szCs w:val="24"/>
        </w:rPr>
        <w:t xml:space="preserve">, a significant heritage site, provided students with an opportunity to explore the architectural beauty and historical significance of the building. The structure, once an important residence of the local royal family, also served as a </w:t>
      </w:r>
      <w:proofErr w:type="spellStart"/>
      <w:r w:rsidR="00D11FB6" w:rsidRPr="00C60245">
        <w:rPr>
          <w:rFonts w:ascii="Times New Roman" w:hAnsi="Times New Roman" w:cs="Times New Roman"/>
          <w:sz w:val="24"/>
          <w:szCs w:val="24"/>
        </w:rPr>
        <w:t>center</w:t>
      </w:r>
      <w:proofErr w:type="spellEnd"/>
      <w:r w:rsidR="00D11FB6" w:rsidRPr="00C60245">
        <w:rPr>
          <w:rFonts w:ascii="Times New Roman" w:hAnsi="Times New Roman" w:cs="Times New Roman"/>
          <w:sz w:val="24"/>
          <w:szCs w:val="24"/>
        </w:rPr>
        <w:t xml:space="preserve"> of political and economic power during earlier centuries.</w:t>
      </w:r>
      <w:r w:rsidR="00F12CB3" w:rsidRPr="00C60245">
        <w:rPr>
          <w:rFonts w:ascii="Times New Roman" w:hAnsi="Times New Roman" w:cs="Times New Roman"/>
          <w:sz w:val="24"/>
          <w:szCs w:val="24"/>
        </w:rPr>
        <w:t xml:space="preserve"> The </w:t>
      </w:r>
      <w:proofErr w:type="spellStart"/>
      <w:r w:rsidR="00F12CB3" w:rsidRPr="00C60245">
        <w:rPr>
          <w:rFonts w:ascii="Times New Roman" w:hAnsi="Times New Roman" w:cs="Times New Roman"/>
          <w:sz w:val="24"/>
          <w:szCs w:val="24"/>
        </w:rPr>
        <w:t>Paravur</w:t>
      </w:r>
      <w:proofErr w:type="spellEnd"/>
      <w:r w:rsidR="00F12CB3" w:rsidRPr="00C60245">
        <w:rPr>
          <w:rFonts w:ascii="Times New Roman" w:hAnsi="Times New Roman" w:cs="Times New Roman"/>
          <w:sz w:val="24"/>
          <w:szCs w:val="24"/>
        </w:rPr>
        <w:t xml:space="preserve"> Jewish Synagogue, a key landmark of Jewish heritage in India, offered the students an invaluable learning experience. The Jewish community's impact on the spice trade and its role in the </w:t>
      </w:r>
      <w:proofErr w:type="spellStart"/>
      <w:r w:rsidR="00F12CB3" w:rsidRPr="00C60245">
        <w:rPr>
          <w:rFonts w:ascii="Times New Roman" w:hAnsi="Times New Roman" w:cs="Times New Roman"/>
          <w:sz w:val="24"/>
          <w:szCs w:val="24"/>
        </w:rPr>
        <w:t>Muziris</w:t>
      </w:r>
      <w:proofErr w:type="spellEnd"/>
      <w:r w:rsidR="00F12CB3" w:rsidRPr="00C60245">
        <w:rPr>
          <w:rFonts w:ascii="Times New Roman" w:hAnsi="Times New Roman" w:cs="Times New Roman"/>
          <w:sz w:val="24"/>
          <w:szCs w:val="24"/>
        </w:rPr>
        <w:t xml:space="preserve"> economy was discussed in detail.</w:t>
      </w:r>
    </w:p>
    <w:p w14:paraId="2C242B08" w14:textId="5FAF6E8A" w:rsidR="00C60245" w:rsidRPr="00C60245" w:rsidRDefault="00C60245" w:rsidP="00C60245">
      <w:pPr>
        <w:spacing w:before="100" w:beforeAutospacing="1" w:after="100" w:afterAutospacing="1" w:line="360" w:lineRule="auto"/>
        <w:jc w:val="both"/>
        <w:rPr>
          <w:rFonts w:ascii="Times New Roman" w:eastAsia="Times New Roman" w:hAnsi="Times New Roman" w:cs="Times New Roman"/>
          <w:kern w:val="0"/>
          <w:sz w:val="24"/>
          <w:szCs w:val="24"/>
          <w:lang w:eastAsia="en-IN" w:bidi="ml-IN"/>
          <w14:ligatures w14:val="none"/>
        </w:rPr>
      </w:pPr>
      <w:r>
        <w:rPr>
          <w:rFonts w:ascii="Times New Roman" w:eastAsia="Times New Roman" w:hAnsi="Times New Roman" w:cs="Times New Roman"/>
          <w:kern w:val="0"/>
          <w:sz w:val="24"/>
          <w:szCs w:val="24"/>
          <w:lang w:eastAsia="en-IN" w:bidi="ml-IN"/>
          <w14:ligatures w14:val="none"/>
        </w:rPr>
        <w:t xml:space="preserve">                                                                      </w:t>
      </w:r>
      <w:r w:rsidRPr="00C60245">
        <w:rPr>
          <w:rFonts w:ascii="Times New Roman" w:eastAsia="Times New Roman" w:hAnsi="Times New Roman" w:cs="Times New Roman"/>
          <w:kern w:val="0"/>
          <w:sz w:val="24"/>
          <w:szCs w:val="24"/>
          <w:lang w:eastAsia="en-IN" w:bidi="ml-IN"/>
          <w14:ligatures w14:val="none"/>
        </w:rPr>
        <w:t xml:space="preserve">The </w:t>
      </w:r>
      <w:proofErr w:type="spellStart"/>
      <w:r w:rsidRPr="00C60245">
        <w:rPr>
          <w:rFonts w:ascii="Times New Roman" w:eastAsia="Times New Roman" w:hAnsi="Times New Roman" w:cs="Times New Roman"/>
          <w:kern w:val="0"/>
          <w:sz w:val="24"/>
          <w:szCs w:val="24"/>
          <w:lang w:eastAsia="en-IN" w:bidi="ml-IN"/>
          <w14:ligatures w14:val="none"/>
        </w:rPr>
        <w:t>Muziris</w:t>
      </w:r>
      <w:proofErr w:type="spellEnd"/>
      <w:r w:rsidRPr="00C60245">
        <w:rPr>
          <w:rFonts w:ascii="Times New Roman" w:eastAsia="Times New Roman" w:hAnsi="Times New Roman" w:cs="Times New Roman"/>
          <w:kern w:val="0"/>
          <w:sz w:val="24"/>
          <w:szCs w:val="24"/>
          <w:lang w:eastAsia="en-IN" w:bidi="ml-IN"/>
          <w14:ligatures w14:val="none"/>
        </w:rPr>
        <w:t xml:space="preserve"> Heritage visit proved to be an insightful and educational experience for the Economics students of MES </w:t>
      </w:r>
      <w:proofErr w:type="spellStart"/>
      <w:r w:rsidRPr="00C60245">
        <w:rPr>
          <w:rFonts w:ascii="Times New Roman" w:eastAsia="Times New Roman" w:hAnsi="Times New Roman" w:cs="Times New Roman"/>
          <w:kern w:val="0"/>
          <w:sz w:val="24"/>
          <w:szCs w:val="24"/>
          <w:lang w:eastAsia="en-IN" w:bidi="ml-IN"/>
          <w14:ligatures w14:val="none"/>
        </w:rPr>
        <w:t>Asmabi</w:t>
      </w:r>
      <w:proofErr w:type="spellEnd"/>
      <w:r w:rsidRPr="00C60245">
        <w:rPr>
          <w:rFonts w:ascii="Times New Roman" w:eastAsia="Times New Roman" w:hAnsi="Times New Roman" w:cs="Times New Roman"/>
          <w:kern w:val="0"/>
          <w:sz w:val="24"/>
          <w:szCs w:val="24"/>
          <w:lang w:eastAsia="en-IN" w:bidi="ml-IN"/>
          <w14:ligatures w14:val="none"/>
        </w:rPr>
        <w:t xml:space="preserve"> College. Through visits to important sites such as the </w:t>
      </w:r>
      <w:proofErr w:type="spellStart"/>
      <w:r w:rsidRPr="00C60245">
        <w:rPr>
          <w:rFonts w:ascii="Times New Roman" w:eastAsia="Times New Roman" w:hAnsi="Times New Roman" w:cs="Times New Roman"/>
          <w:kern w:val="0"/>
          <w:sz w:val="24"/>
          <w:szCs w:val="24"/>
          <w:lang w:eastAsia="en-IN" w:bidi="ml-IN"/>
          <w14:ligatures w14:val="none"/>
        </w:rPr>
        <w:t>Paliyam</w:t>
      </w:r>
      <w:proofErr w:type="spellEnd"/>
      <w:r w:rsidRPr="00C60245">
        <w:rPr>
          <w:rFonts w:ascii="Times New Roman" w:eastAsia="Times New Roman" w:hAnsi="Times New Roman" w:cs="Times New Roman"/>
          <w:kern w:val="0"/>
          <w:sz w:val="24"/>
          <w:szCs w:val="24"/>
          <w:lang w:eastAsia="en-IN" w:bidi="ml-IN"/>
          <w14:ligatures w14:val="none"/>
        </w:rPr>
        <w:t xml:space="preserve"> </w:t>
      </w:r>
      <w:proofErr w:type="spellStart"/>
      <w:r w:rsidRPr="00C60245">
        <w:rPr>
          <w:rFonts w:ascii="Times New Roman" w:eastAsia="Times New Roman" w:hAnsi="Times New Roman" w:cs="Times New Roman"/>
          <w:kern w:val="0"/>
          <w:sz w:val="24"/>
          <w:szCs w:val="24"/>
          <w:lang w:eastAsia="en-IN" w:bidi="ml-IN"/>
          <w14:ligatures w14:val="none"/>
        </w:rPr>
        <w:t>Kottaram</w:t>
      </w:r>
      <w:proofErr w:type="spellEnd"/>
      <w:r w:rsidRPr="00C60245">
        <w:rPr>
          <w:rFonts w:ascii="Times New Roman" w:eastAsia="Times New Roman" w:hAnsi="Times New Roman" w:cs="Times New Roman"/>
          <w:kern w:val="0"/>
          <w:sz w:val="24"/>
          <w:szCs w:val="24"/>
          <w:lang w:eastAsia="en-IN" w:bidi="ml-IN"/>
          <w14:ligatures w14:val="none"/>
        </w:rPr>
        <w:t xml:space="preserve"> and </w:t>
      </w:r>
      <w:proofErr w:type="spellStart"/>
      <w:r w:rsidRPr="00C60245">
        <w:rPr>
          <w:rFonts w:ascii="Times New Roman" w:eastAsia="Times New Roman" w:hAnsi="Times New Roman" w:cs="Times New Roman"/>
          <w:kern w:val="0"/>
          <w:sz w:val="24"/>
          <w:szCs w:val="24"/>
          <w:lang w:eastAsia="en-IN" w:bidi="ml-IN"/>
          <w14:ligatures w14:val="none"/>
        </w:rPr>
        <w:t>Paravur</w:t>
      </w:r>
      <w:proofErr w:type="spellEnd"/>
      <w:r w:rsidRPr="00C60245">
        <w:rPr>
          <w:rFonts w:ascii="Times New Roman" w:eastAsia="Times New Roman" w:hAnsi="Times New Roman" w:cs="Times New Roman"/>
          <w:kern w:val="0"/>
          <w:sz w:val="24"/>
          <w:szCs w:val="24"/>
          <w:lang w:eastAsia="en-IN" w:bidi="ml-IN"/>
          <w14:ligatures w14:val="none"/>
        </w:rPr>
        <w:t xml:space="preserve"> Jewish Synagogue, the students were able to explore the rich cultural and economic history of the region. The trip not only supplemented their classroom learning but also sparked curiosity and interest in the intersection of history, culture, and economics.</w:t>
      </w:r>
    </w:p>
    <w:p w14:paraId="05DE5F63" w14:textId="77777777" w:rsidR="00974C75" w:rsidRPr="001942D1" w:rsidRDefault="00974C75" w:rsidP="00974C75">
      <w:pPr>
        <w:spacing w:before="100" w:beforeAutospacing="1" w:after="100" w:afterAutospacing="1" w:line="240" w:lineRule="auto"/>
        <w:ind w:left="720"/>
        <w:rPr>
          <w:rFonts w:ascii="Times New Roman" w:eastAsia="Times New Roman" w:hAnsi="Times New Roman" w:cs="Times New Roman"/>
          <w:kern w:val="0"/>
          <w:sz w:val="24"/>
          <w:szCs w:val="24"/>
          <w:lang w:eastAsia="en-IN" w:bidi="ml-IN"/>
          <w14:ligatures w14:val="none"/>
        </w:rPr>
      </w:pPr>
    </w:p>
    <w:p w14:paraId="3F5A78E8" w14:textId="40396673" w:rsidR="007B1ECE" w:rsidRDefault="007B1ECE" w:rsidP="00FC2A91">
      <w:pPr>
        <w:jc w:val="both"/>
        <w:rPr>
          <w:sz w:val="24"/>
          <w:szCs w:val="24"/>
        </w:rPr>
      </w:pPr>
    </w:p>
    <w:p w14:paraId="402406B2" w14:textId="3438BA19" w:rsidR="00391BF0" w:rsidRDefault="008E2158" w:rsidP="00FC2A91">
      <w:pPr>
        <w:jc w:val="both"/>
        <w:rPr>
          <w:noProof/>
        </w:rPr>
      </w:pPr>
      <w:r>
        <w:rPr>
          <w:noProof/>
        </w:rPr>
        <w:lastRenderedPageBreak/>
        <w:drawing>
          <wp:inline distT="0" distB="0" distL="0" distR="0" wp14:anchorId="7F4823CD" wp14:editId="502756C6">
            <wp:extent cx="5359400" cy="2362119"/>
            <wp:effectExtent l="0" t="0" r="0" b="635"/>
            <wp:docPr id="70920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9400" cy="2362119"/>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14:ligatures w14:val="none"/>
        </w:rPr>
        <w:drawing>
          <wp:inline distT="0" distB="0" distL="0" distR="0" wp14:anchorId="140C9F3A" wp14:editId="3C509516">
            <wp:extent cx="4527550" cy="1884045"/>
            <wp:effectExtent l="0" t="0" r="6350" b="1905"/>
            <wp:docPr id="664456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7550" cy="1884045"/>
                    </a:xfrm>
                    <a:prstGeom prst="rect">
                      <a:avLst/>
                    </a:prstGeom>
                    <a:noFill/>
                  </pic:spPr>
                </pic:pic>
              </a:graphicData>
            </a:graphic>
          </wp:inline>
        </w:drawing>
      </w:r>
      <w:r w:rsidRPr="008E2158">
        <w:rPr>
          <w:noProof/>
        </w:rPr>
        <w:drawing>
          <wp:inline distT="0" distB="0" distL="0" distR="0" wp14:anchorId="195EFD9E" wp14:editId="4DF8782E">
            <wp:extent cx="5816600" cy="4300220"/>
            <wp:effectExtent l="0" t="0" r="0" b="5080"/>
            <wp:docPr id="725605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6600" cy="4300220"/>
                    </a:xfrm>
                    <a:prstGeom prst="rect">
                      <a:avLst/>
                    </a:prstGeom>
                    <a:noFill/>
                    <a:ln>
                      <a:noFill/>
                    </a:ln>
                  </pic:spPr>
                </pic:pic>
              </a:graphicData>
            </a:graphic>
          </wp:inline>
        </w:drawing>
      </w:r>
    </w:p>
    <w:p w14:paraId="4CB3B0B9" w14:textId="77777777" w:rsidR="000462C5" w:rsidRPr="000462C5" w:rsidRDefault="000462C5" w:rsidP="000462C5">
      <w:pPr>
        <w:rPr>
          <w:sz w:val="24"/>
          <w:szCs w:val="24"/>
        </w:rPr>
      </w:pPr>
    </w:p>
    <w:p w14:paraId="2FB1BFE5" w14:textId="77777777" w:rsidR="000462C5" w:rsidRPr="000462C5" w:rsidRDefault="000462C5" w:rsidP="000462C5">
      <w:pPr>
        <w:rPr>
          <w:sz w:val="24"/>
          <w:szCs w:val="24"/>
        </w:rPr>
      </w:pPr>
    </w:p>
    <w:p w14:paraId="2935D9CE" w14:textId="77777777" w:rsidR="000462C5" w:rsidRDefault="000462C5" w:rsidP="000462C5">
      <w:pPr>
        <w:rPr>
          <w:noProof/>
        </w:rPr>
      </w:pPr>
    </w:p>
    <w:p w14:paraId="770F22F8" w14:textId="69FF65DF" w:rsidR="000462C5" w:rsidRPr="000462C5" w:rsidRDefault="000462C5" w:rsidP="000462C5">
      <w:pPr>
        <w:ind w:firstLine="720"/>
        <w:rPr>
          <w:sz w:val="24"/>
          <w:szCs w:val="24"/>
        </w:rPr>
      </w:pPr>
    </w:p>
    <w:sectPr w:rsidR="000462C5" w:rsidRPr="000462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04FE6"/>
    <w:multiLevelType w:val="multilevel"/>
    <w:tmpl w:val="D77C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39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63"/>
    <w:rsid w:val="000462C5"/>
    <w:rsid w:val="001942D1"/>
    <w:rsid w:val="001B2A8F"/>
    <w:rsid w:val="00212887"/>
    <w:rsid w:val="002977DE"/>
    <w:rsid w:val="002E2593"/>
    <w:rsid w:val="002E32E6"/>
    <w:rsid w:val="00391BF0"/>
    <w:rsid w:val="00392F81"/>
    <w:rsid w:val="003C3162"/>
    <w:rsid w:val="00485776"/>
    <w:rsid w:val="00575B9B"/>
    <w:rsid w:val="0060337B"/>
    <w:rsid w:val="00757F63"/>
    <w:rsid w:val="007B1ECE"/>
    <w:rsid w:val="008E2158"/>
    <w:rsid w:val="00974C75"/>
    <w:rsid w:val="00A20C83"/>
    <w:rsid w:val="00A63182"/>
    <w:rsid w:val="00B127F7"/>
    <w:rsid w:val="00C60245"/>
    <w:rsid w:val="00CF0AC8"/>
    <w:rsid w:val="00D11FB6"/>
    <w:rsid w:val="00DD1F63"/>
    <w:rsid w:val="00F12CB3"/>
    <w:rsid w:val="00FC2A9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81D7"/>
  <w15:chartTrackingRefBased/>
  <w15:docId w15:val="{EFE6CC4F-D837-4D70-818D-93D55C16E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F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1F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1F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1F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1F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1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1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1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1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F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1F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1F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1F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1F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1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1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1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1F63"/>
    <w:rPr>
      <w:rFonts w:eastAsiaTheme="majorEastAsia" w:cstheme="majorBidi"/>
      <w:color w:val="272727" w:themeColor="text1" w:themeTint="D8"/>
    </w:rPr>
  </w:style>
  <w:style w:type="paragraph" w:styleId="Title">
    <w:name w:val="Title"/>
    <w:basedOn w:val="Normal"/>
    <w:next w:val="Normal"/>
    <w:link w:val="TitleChar"/>
    <w:uiPriority w:val="10"/>
    <w:qFormat/>
    <w:rsid w:val="00DD1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1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1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1F63"/>
    <w:pPr>
      <w:spacing w:before="160"/>
      <w:jc w:val="center"/>
    </w:pPr>
    <w:rPr>
      <w:i/>
      <w:iCs/>
      <w:color w:val="404040" w:themeColor="text1" w:themeTint="BF"/>
    </w:rPr>
  </w:style>
  <w:style w:type="character" w:customStyle="1" w:styleId="QuoteChar">
    <w:name w:val="Quote Char"/>
    <w:basedOn w:val="DefaultParagraphFont"/>
    <w:link w:val="Quote"/>
    <w:uiPriority w:val="29"/>
    <w:rsid w:val="00DD1F63"/>
    <w:rPr>
      <w:i/>
      <w:iCs/>
      <w:color w:val="404040" w:themeColor="text1" w:themeTint="BF"/>
    </w:rPr>
  </w:style>
  <w:style w:type="paragraph" w:styleId="ListParagraph">
    <w:name w:val="List Paragraph"/>
    <w:basedOn w:val="Normal"/>
    <w:uiPriority w:val="34"/>
    <w:qFormat/>
    <w:rsid w:val="00DD1F63"/>
    <w:pPr>
      <w:ind w:left="720"/>
      <w:contextualSpacing/>
    </w:pPr>
  </w:style>
  <w:style w:type="character" w:styleId="IntenseEmphasis">
    <w:name w:val="Intense Emphasis"/>
    <w:basedOn w:val="DefaultParagraphFont"/>
    <w:uiPriority w:val="21"/>
    <w:qFormat/>
    <w:rsid w:val="00DD1F63"/>
    <w:rPr>
      <w:i/>
      <w:iCs/>
      <w:color w:val="2F5496" w:themeColor="accent1" w:themeShade="BF"/>
    </w:rPr>
  </w:style>
  <w:style w:type="paragraph" w:styleId="IntenseQuote">
    <w:name w:val="Intense Quote"/>
    <w:basedOn w:val="Normal"/>
    <w:next w:val="Normal"/>
    <w:link w:val="IntenseQuoteChar"/>
    <w:uiPriority w:val="30"/>
    <w:qFormat/>
    <w:rsid w:val="00DD1F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1F63"/>
    <w:rPr>
      <w:i/>
      <w:iCs/>
      <w:color w:val="2F5496" w:themeColor="accent1" w:themeShade="BF"/>
    </w:rPr>
  </w:style>
  <w:style w:type="character" w:styleId="IntenseReference">
    <w:name w:val="Intense Reference"/>
    <w:basedOn w:val="DefaultParagraphFont"/>
    <w:uiPriority w:val="32"/>
    <w:qFormat/>
    <w:rsid w:val="00DD1F63"/>
    <w:rPr>
      <w:b/>
      <w:bCs/>
      <w:smallCaps/>
      <w:color w:val="2F5496" w:themeColor="accent1" w:themeShade="BF"/>
      <w:spacing w:val="5"/>
    </w:rPr>
  </w:style>
  <w:style w:type="paragraph" w:styleId="NormalWeb">
    <w:name w:val="Normal (Web)"/>
    <w:basedOn w:val="Normal"/>
    <w:uiPriority w:val="99"/>
    <w:semiHidden/>
    <w:unhideWhenUsed/>
    <w:rsid w:val="001942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023256">
      <w:bodyDiv w:val="1"/>
      <w:marLeft w:val="0"/>
      <w:marRight w:val="0"/>
      <w:marTop w:val="0"/>
      <w:marBottom w:val="0"/>
      <w:divBdr>
        <w:top w:val="none" w:sz="0" w:space="0" w:color="auto"/>
        <w:left w:val="none" w:sz="0" w:space="0" w:color="auto"/>
        <w:bottom w:val="none" w:sz="0" w:space="0" w:color="auto"/>
        <w:right w:val="none" w:sz="0" w:space="0" w:color="auto"/>
      </w:divBdr>
    </w:div>
    <w:div w:id="3268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320</Words>
  <Characters>1824</Characters>
  <Application>Microsoft Office Word</Application>
  <DocSecurity>0</DocSecurity>
  <Lines>15</Lines>
  <Paragraphs>4</Paragraphs>
  <ScaleCrop>false</ScaleCrop>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JESLA GALIBDEEN.P</dc:creator>
  <cp:keywords/>
  <dc:description/>
  <cp:lastModifiedBy>Dhanya K</cp:lastModifiedBy>
  <cp:revision>21</cp:revision>
  <dcterms:created xsi:type="dcterms:W3CDTF">2025-03-20T06:27:00Z</dcterms:created>
  <dcterms:modified xsi:type="dcterms:W3CDTF">2025-03-21T05:07:00Z</dcterms:modified>
</cp:coreProperties>
</file>