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E0A00" w14:textId="77777777" w:rsidR="001B2336" w:rsidRPr="001B2336" w:rsidRDefault="001B2336" w:rsidP="001B2336">
      <w:pPr>
        <w:spacing w:line="360" w:lineRule="auto"/>
        <w:jc w:val="center"/>
        <w:rPr>
          <w:b/>
          <w:bCs/>
          <w:sz w:val="24"/>
          <w:szCs w:val="24"/>
        </w:rPr>
      </w:pPr>
      <w:r w:rsidRPr="001B2336">
        <w:rPr>
          <w:b/>
          <w:bCs/>
          <w:sz w:val="24"/>
          <w:szCs w:val="24"/>
        </w:rPr>
        <w:t>Department of Psychology</w:t>
      </w:r>
    </w:p>
    <w:p w14:paraId="2C7BBF82" w14:textId="77777777" w:rsidR="001B2336" w:rsidRDefault="001B2336" w:rsidP="001B2336">
      <w:pPr>
        <w:spacing w:line="360" w:lineRule="auto"/>
        <w:jc w:val="center"/>
        <w:rPr>
          <w:b/>
          <w:bCs/>
          <w:sz w:val="24"/>
          <w:szCs w:val="24"/>
        </w:rPr>
      </w:pPr>
      <w:r w:rsidRPr="001B2336">
        <w:rPr>
          <w:b/>
          <w:bCs/>
          <w:sz w:val="24"/>
          <w:szCs w:val="24"/>
        </w:rPr>
        <w:t xml:space="preserve">MES </w:t>
      </w:r>
      <w:proofErr w:type="spellStart"/>
      <w:r w:rsidRPr="001B2336">
        <w:rPr>
          <w:b/>
          <w:bCs/>
          <w:sz w:val="24"/>
          <w:szCs w:val="24"/>
        </w:rPr>
        <w:t>Asmabi</w:t>
      </w:r>
      <w:proofErr w:type="spellEnd"/>
      <w:r w:rsidRPr="001B2336">
        <w:rPr>
          <w:b/>
          <w:bCs/>
          <w:sz w:val="24"/>
          <w:szCs w:val="24"/>
        </w:rPr>
        <w:t xml:space="preserve"> College</w:t>
      </w:r>
      <w:r w:rsidRPr="001B2336">
        <w:rPr>
          <w:b/>
          <w:bCs/>
          <w:sz w:val="24"/>
          <w:szCs w:val="24"/>
        </w:rPr>
        <w:t xml:space="preserve"> </w:t>
      </w:r>
    </w:p>
    <w:p w14:paraId="185202D1" w14:textId="226E9F31" w:rsidR="00D21578" w:rsidRPr="00D21578" w:rsidRDefault="00D21578" w:rsidP="001B2336">
      <w:pPr>
        <w:spacing w:line="360" w:lineRule="auto"/>
        <w:jc w:val="center"/>
        <w:rPr>
          <w:b/>
          <w:bCs/>
          <w:sz w:val="24"/>
          <w:szCs w:val="24"/>
        </w:rPr>
      </w:pPr>
      <w:r w:rsidRPr="00D21578">
        <w:rPr>
          <w:b/>
          <w:bCs/>
          <w:sz w:val="24"/>
          <w:szCs w:val="24"/>
        </w:rPr>
        <w:t>Program Report on "Gate Keeper Training" Workshop</w:t>
      </w:r>
    </w:p>
    <w:p w14:paraId="1D42BB6F" w14:textId="77777777" w:rsidR="00D21578" w:rsidRPr="00D21578" w:rsidRDefault="00D21578" w:rsidP="00D21578">
      <w:pPr>
        <w:spacing w:line="360" w:lineRule="auto"/>
        <w:rPr>
          <w:sz w:val="24"/>
          <w:szCs w:val="24"/>
        </w:rPr>
      </w:pPr>
      <w:r w:rsidRPr="00D21578">
        <w:rPr>
          <w:b/>
          <w:bCs/>
          <w:sz w:val="24"/>
          <w:szCs w:val="24"/>
        </w:rPr>
        <w:t>Organized by:</w:t>
      </w:r>
      <w:r w:rsidRPr="00D21578">
        <w:rPr>
          <w:sz w:val="24"/>
          <w:szCs w:val="24"/>
        </w:rPr>
        <w:br/>
        <w:t xml:space="preserve">Mental Health Club &amp; Department of Psychology, MES </w:t>
      </w:r>
      <w:proofErr w:type="spellStart"/>
      <w:r w:rsidRPr="00D21578">
        <w:rPr>
          <w:sz w:val="24"/>
          <w:szCs w:val="24"/>
        </w:rPr>
        <w:t>Asmabi</w:t>
      </w:r>
      <w:proofErr w:type="spellEnd"/>
      <w:r w:rsidRPr="00D21578">
        <w:rPr>
          <w:sz w:val="24"/>
          <w:szCs w:val="24"/>
        </w:rPr>
        <w:t xml:space="preserve"> College, P. </w:t>
      </w:r>
      <w:proofErr w:type="spellStart"/>
      <w:r w:rsidRPr="00D21578">
        <w:rPr>
          <w:sz w:val="24"/>
          <w:szCs w:val="24"/>
        </w:rPr>
        <w:t>Vemballur</w:t>
      </w:r>
      <w:proofErr w:type="spellEnd"/>
    </w:p>
    <w:p w14:paraId="241D4AF2" w14:textId="77777777" w:rsidR="00D21578" w:rsidRPr="00D21578" w:rsidRDefault="00D21578" w:rsidP="00D21578">
      <w:pPr>
        <w:spacing w:line="360" w:lineRule="auto"/>
        <w:rPr>
          <w:sz w:val="24"/>
          <w:szCs w:val="24"/>
        </w:rPr>
      </w:pPr>
      <w:r w:rsidRPr="00D21578">
        <w:rPr>
          <w:b/>
          <w:bCs/>
          <w:sz w:val="24"/>
          <w:szCs w:val="24"/>
        </w:rPr>
        <w:t>Date:</w:t>
      </w:r>
      <w:r w:rsidRPr="00D21578">
        <w:rPr>
          <w:sz w:val="24"/>
          <w:szCs w:val="24"/>
        </w:rPr>
        <w:t xml:space="preserve"> 10th September</w:t>
      </w:r>
      <w:r w:rsidRPr="00D21578">
        <w:rPr>
          <w:sz w:val="24"/>
          <w:szCs w:val="24"/>
        </w:rPr>
        <w:br/>
      </w:r>
      <w:r w:rsidRPr="00D21578">
        <w:rPr>
          <w:b/>
          <w:bCs/>
          <w:sz w:val="24"/>
          <w:szCs w:val="24"/>
        </w:rPr>
        <w:t>Time:</w:t>
      </w:r>
      <w:r w:rsidRPr="00D21578">
        <w:rPr>
          <w:sz w:val="24"/>
          <w:szCs w:val="24"/>
        </w:rPr>
        <w:t xml:space="preserve"> 10:30 AM - 12:30 PM</w:t>
      </w:r>
      <w:r w:rsidRPr="00D21578">
        <w:rPr>
          <w:sz w:val="24"/>
          <w:szCs w:val="24"/>
        </w:rPr>
        <w:br/>
      </w:r>
      <w:r w:rsidRPr="00D21578">
        <w:rPr>
          <w:b/>
          <w:bCs/>
          <w:sz w:val="24"/>
          <w:szCs w:val="24"/>
        </w:rPr>
        <w:t>Venue:</w:t>
      </w:r>
      <w:r w:rsidRPr="00D21578">
        <w:rPr>
          <w:sz w:val="24"/>
          <w:szCs w:val="24"/>
        </w:rPr>
        <w:t xml:space="preserve"> College Auditorium</w:t>
      </w:r>
    </w:p>
    <w:p w14:paraId="12D0F38B" w14:textId="77777777" w:rsidR="00D21578" w:rsidRPr="00D21578" w:rsidRDefault="00D21578" w:rsidP="001B2336">
      <w:pPr>
        <w:spacing w:line="360" w:lineRule="auto"/>
        <w:jc w:val="both"/>
        <w:rPr>
          <w:sz w:val="24"/>
          <w:szCs w:val="24"/>
        </w:rPr>
      </w:pPr>
      <w:r w:rsidRPr="00D21578">
        <w:rPr>
          <w:sz w:val="24"/>
          <w:szCs w:val="24"/>
        </w:rPr>
        <w:t xml:space="preserve">On the 10th of September, the Mental Health Club in collaboration with the Department of Psychology at MES </w:t>
      </w:r>
      <w:proofErr w:type="spellStart"/>
      <w:r w:rsidRPr="00D21578">
        <w:rPr>
          <w:sz w:val="24"/>
          <w:szCs w:val="24"/>
        </w:rPr>
        <w:t>Asmabi</w:t>
      </w:r>
      <w:proofErr w:type="spellEnd"/>
      <w:r w:rsidRPr="00D21578">
        <w:rPr>
          <w:sz w:val="24"/>
          <w:szCs w:val="24"/>
        </w:rPr>
        <w:t xml:space="preserve"> College organized a workshop titled </w:t>
      </w:r>
      <w:r w:rsidRPr="00D21578">
        <w:rPr>
          <w:b/>
          <w:bCs/>
          <w:sz w:val="24"/>
          <w:szCs w:val="24"/>
        </w:rPr>
        <w:t>"Gate Keeper Training: Changing the Narrative on Suicide"</w:t>
      </w:r>
      <w:r w:rsidRPr="00D21578">
        <w:rPr>
          <w:sz w:val="24"/>
          <w:szCs w:val="24"/>
        </w:rPr>
        <w:t>. This important event was held in the college auditorium and was attended by an enthusiastic group of students, including NSS volunteers, NCC cadets, and Red Cross volunteers. The workshop aimed to empower participants with skills and knowledge on how to effectively identify and support individuals in crisis, especially those struggling with suicidal thoughts.</w:t>
      </w:r>
    </w:p>
    <w:p w14:paraId="751BD5DD" w14:textId="77777777" w:rsidR="00D21578" w:rsidRPr="00D21578" w:rsidRDefault="00D21578" w:rsidP="001B2336">
      <w:pPr>
        <w:spacing w:line="360" w:lineRule="auto"/>
        <w:jc w:val="both"/>
        <w:rPr>
          <w:sz w:val="24"/>
          <w:szCs w:val="24"/>
        </w:rPr>
      </w:pPr>
      <w:r w:rsidRPr="00D21578">
        <w:rPr>
          <w:b/>
          <w:bCs/>
          <w:sz w:val="24"/>
          <w:szCs w:val="24"/>
        </w:rPr>
        <w:t>Objective of the Workshop</w:t>
      </w:r>
    </w:p>
    <w:p w14:paraId="47E86C3B" w14:textId="77777777" w:rsidR="00D21578" w:rsidRPr="00D21578" w:rsidRDefault="00D21578" w:rsidP="001B2336">
      <w:pPr>
        <w:spacing w:line="360" w:lineRule="auto"/>
        <w:jc w:val="both"/>
        <w:rPr>
          <w:sz w:val="24"/>
          <w:szCs w:val="24"/>
        </w:rPr>
      </w:pPr>
      <w:r w:rsidRPr="00D21578">
        <w:rPr>
          <w:sz w:val="24"/>
          <w:szCs w:val="24"/>
        </w:rPr>
        <w:t>The main objective of the "Gate Keeper Training" workshop was to educate students about suicide prevention, particularly focusing on changing common misconceptions and narratives around suicide. By equipping students with the skills to recognize warning signs and take proactive steps, the program aimed to create a supportive community within the college. This training provided valuable insights for student volunteers, positioning them as "gatekeepers" who could offer initial support and intervention to their peers.</w:t>
      </w:r>
    </w:p>
    <w:p w14:paraId="3A8CF178" w14:textId="77777777" w:rsidR="00D21578" w:rsidRPr="00D21578" w:rsidRDefault="00D21578" w:rsidP="001B2336">
      <w:pPr>
        <w:spacing w:line="360" w:lineRule="auto"/>
        <w:jc w:val="both"/>
        <w:rPr>
          <w:sz w:val="24"/>
          <w:szCs w:val="24"/>
        </w:rPr>
      </w:pPr>
      <w:r w:rsidRPr="00D21578">
        <w:rPr>
          <w:b/>
          <w:bCs/>
          <w:sz w:val="24"/>
          <w:szCs w:val="24"/>
        </w:rPr>
        <w:t>Speaker and Key Messages</w:t>
      </w:r>
    </w:p>
    <w:p w14:paraId="4C1860DC" w14:textId="77777777" w:rsidR="00D21578" w:rsidRPr="00D21578" w:rsidRDefault="00D21578" w:rsidP="001B2336">
      <w:pPr>
        <w:spacing w:line="360" w:lineRule="auto"/>
        <w:jc w:val="both"/>
        <w:rPr>
          <w:sz w:val="24"/>
          <w:szCs w:val="24"/>
        </w:rPr>
      </w:pPr>
      <w:r w:rsidRPr="00D21578">
        <w:rPr>
          <w:sz w:val="24"/>
          <w:szCs w:val="24"/>
        </w:rPr>
        <w:t xml:space="preserve">The session was led by </w:t>
      </w:r>
      <w:r w:rsidRPr="00D21578">
        <w:rPr>
          <w:b/>
          <w:bCs/>
          <w:sz w:val="24"/>
          <w:szCs w:val="24"/>
        </w:rPr>
        <w:t xml:space="preserve">Mr. Lathif </w:t>
      </w:r>
      <w:proofErr w:type="spellStart"/>
      <w:r w:rsidRPr="00D21578">
        <w:rPr>
          <w:b/>
          <w:bCs/>
          <w:sz w:val="24"/>
          <w:szCs w:val="24"/>
        </w:rPr>
        <w:t>Penath</w:t>
      </w:r>
      <w:proofErr w:type="spellEnd"/>
      <w:r w:rsidRPr="00D21578">
        <w:rPr>
          <w:sz w:val="24"/>
          <w:szCs w:val="24"/>
        </w:rPr>
        <w:t xml:space="preserve">, a student counsellor and an expert in mental health and suicide prevention. Mr. </w:t>
      </w:r>
      <w:proofErr w:type="spellStart"/>
      <w:r w:rsidRPr="00D21578">
        <w:rPr>
          <w:sz w:val="24"/>
          <w:szCs w:val="24"/>
        </w:rPr>
        <w:t>Penath</w:t>
      </w:r>
      <w:proofErr w:type="spellEnd"/>
      <w:r w:rsidRPr="00D21578">
        <w:rPr>
          <w:sz w:val="24"/>
          <w:szCs w:val="24"/>
        </w:rPr>
        <w:t xml:space="preserve"> shared his expertise on identifying signs of mental distress and discussed practical ways to approach and support individuals at risk. He emphasized the </w:t>
      </w:r>
      <w:r w:rsidRPr="00D21578">
        <w:rPr>
          <w:sz w:val="24"/>
          <w:szCs w:val="24"/>
        </w:rPr>
        <w:lastRenderedPageBreak/>
        <w:t xml:space="preserve">importance of empathy, active listening, and non-judgmental communication. His presentation included real-life examples and actionable steps for managing conversations with individuals who may be feeling isolated or overwhelmed. Mr. </w:t>
      </w:r>
      <w:proofErr w:type="spellStart"/>
      <w:r w:rsidRPr="00D21578">
        <w:rPr>
          <w:sz w:val="24"/>
          <w:szCs w:val="24"/>
        </w:rPr>
        <w:t>Penath’s</w:t>
      </w:r>
      <w:proofErr w:type="spellEnd"/>
      <w:r w:rsidRPr="00D21578">
        <w:rPr>
          <w:sz w:val="24"/>
          <w:szCs w:val="24"/>
        </w:rPr>
        <w:t xml:space="preserve"> insights were highly valued by the participants, as he simplified complex psychological concepts, making them accessible and applicable in daily interactions.</w:t>
      </w:r>
    </w:p>
    <w:p w14:paraId="5E48B0B6" w14:textId="77777777" w:rsidR="00D21578" w:rsidRPr="00D21578" w:rsidRDefault="00D21578" w:rsidP="001B2336">
      <w:pPr>
        <w:spacing w:line="360" w:lineRule="auto"/>
        <w:jc w:val="both"/>
        <w:rPr>
          <w:sz w:val="24"/>
          <w:szCs w:val="24"/>
        </w:rPr>
      </w:pPr>
      <w:r w:rsidRPr="00D21578">
        <w:rPr>
          <w:b/>
          <w:bCs/>
          <w:sz w:val="24"/>
          <w:szCs w:val="24"/>
        </w:rPr>
        <w:t>Interactive Session and Engagement</w:t>
      </w:r>
    </w:p>
    <w:p w14:paraId="25B01953" w14:textId="77777777" w:rsidR="00D21578" w:rsidRPr="00D21578" w:rsidRDefault="00D21578" w:rsidP="001B2336">
      <w:pPr>
        <w:spacing w:line="360" w:lineRule="auto"/>
        <w:jc w:val="both"/>
        <w:rPr>
          <w:sz w:val="24"/>
          <w:szCs w:val="24"/>
        </w:rPr>
      </w:pPr>
      <w:r w:rsidRPr="00D21578">
        <w:rPr>
          <w:sz w:val="24"/>
          <w:szCs w:val="24"/>
        </w:rPr>
        <w:t>The workshop included an interactive segment where students engaged in role-play activities and discussed hypothetical scenarios involving individuals in crisis. These activities helped the participants to better understand the emotional and psychological dynamics of those facing suicidal thoughts. By practicing intervention techniques in a safe environment, students gained confidence in their ability to act as gatekeepers, recognizing warning signs and guiding at-risk individuals toward professional help.</w:t>
      </w:r>
    </w:p>
    <w:p w14:paraId="6FC84B82" w14:textId="77777777" w:rsidR="00D21578" w:rsidRPr="00D21578" w:rsidRDefault="00D21578" w:rsidP="001B2336">
      <w:pPr>
        <w:spacing w:line="360" w:lineRule="auto"/>
        <w:jc w:val="both"/>
        <w:rPr>
          <w:sz w:val="24"/>
          <w:szCs w:val="24"/>
        </w:rPr>
      </w:pPr>
      <w:r w:rsidRPr="00D21578">
        <w:rPr>
          <w:b/>
          <w:bCs/>
          <w:sz w:val="24"/>
          <w:szCs w:val="24"/>
        </w:rPr>
        <w:t>Feedback and Concluding Remarks</w:t>
      </w:r>
    </w:p>
    <w:p w14:paraId="7205A991" w14:textId="77777777" w:rsidR="00D21578" w:rsidRPr="00D21578" w:rsidRDefault="00D21578" w:rsidP="001B2336">
      <w:pPr>
        <w:spacing w:line="360" w:lineRule="auto"/>
        <w:jc w:val="both"/>
        <w:rPr>
          <w:sz w:val="24"/>
          <w:szCs w:val="24"/>
        </w:rPr>
      </w:pPr>
      <w:r w:rsidRPr="00D21578">
        <w:rPr>
          <w:sz w:val="24"/>
          <w:szCs w:val="24"/>
        </w:rPr>
        <w:t xml:space="preserve">The participants expressed appreciation for the session, noting that it was both enlightening and empowering. The interactive approach and Mr. </w:t>
      </w:r>
      <w:proofErr w:type="spellStart"/>
      <w:r w:rsidRPr="00D21578">
        <w:rPr>
          <w:sz w:val="24"/>
          <w:szCs w:val="24"/>
        </w:rPr>
        <w:t>Penath’s</w:t>
      </w:r>
      <w:proofErr w:type="spellEnd"/>
      <w:r w:rsidRPr="00D21578">
        <w:rPr>
          <w:sz w:val="24"/>
          <w:szCs w:val="24"/>
        </w:rPr>
        <w:t xml:space="preserve"> clear, compassionate guidance made a lasting impact on the students, who left the workshop feeling more equipped to offer peer support. Many students suggested that similar workshops be conducted regularly to reinforce mental health awareness and suicide prevention skills within the college community.</w:t>
      </w:r>
    </w:p>
    <w:p w14:paraId="5E471CE1" w14:textId="77777777" w:rsidR="00D21578" w:rsidRPr="00D21578" w:rsidRDefault="00D21578" w:rsidP="001B2336">
      <w:pPr>
        <w:spacing w:line="360" w:lineRule="auto"/>
        <w:jc w:val="both"/>
        <w:rPr>
          <w:sz w:val="24"/>
          <w:szCs w:val="24"/>
        </w:rPr>
      </w:pPr>
      <w:r w:rsidRPr="00D21578">
        <w:rPr>
          <w:b/>
          <w:bCs/>
          <w:sz w:val="24"/>
          <w:szCs w:val="24"/>
        </w:rPr>
        <w:t>Future Directions</w:t>
      </w:r>
    </w:p>
    <w:p w14:paraId="692BD1A8" w14:textId="77777777" w:rsidR="00D21578" w:rsidRPr="00D21578" w:rsidRDefault="00D21578" w:rsidP="001B2336">
      <w:pPr>
        <w:spacing w:line="360" w:lineRule="auto"/>
        <w:jc w:val="both"/>
        <w:rPr>
          <w:sz w:val="24"/>
          <w:szCs w:val="24"/>
        </w:rPr>
      </w:pPr>
      <w:r w:rsidRPr="00D21578">
        <w:rPr>
          <w:sz w:val="24"/>
          <w:szCs w:val="24"/>
        </w:rPr>
        <w:t>The Mental Health Club and the Department of Psychology plan to organize follow-up sessions to continue building students' skills in mental health first aid and crisis intervention. By fostering a culture of awareness and support, the college hopes to create a safer and more understanding environment for all students</w:t>
      </w:r>
    </w:p>
    <w:p w14:paraId="33BA0F17" w14:textId="43054B85" w:rsidR="00B75275" w:rsidRPr="00D21578" w:rsidRDefault="001B2336" w:rsidP="00D21578">
      <w:pPr>
        <w:spacing w:line="360" w:lineRule="auto"/>
        <w:rPr>
          <w:sz w:val="24"/>
          <w:szCs w:val="24"/>
        </w:rPr>
      </w:pPr>
      <w:r>
        <w:rPr>
          <w:noProof/>
          <w:sz w:val="24"/>
          <w:szCs w:val="24"/>
        </w:rPr>
        <w:lastRenderedPageBreak/>
        <w:drawing>
          <wp:inline distT="0" distB="0" distL="0" distR="0" wp14:anchorId="3D2F189D" wp14:editId="0C1C9EA1">
            <wp:extent cx="5812155" cy="8229600"/>
            <wp:effectExtent l="0" t="0" r="0" b="0"/>
            <wp:docPr id="1293074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074010" name="Picture 1293074010"/>
                    <pic:cNvPicPr/>
                  </pic:nvPicPr>
                  <pic:blipFill>
                    <a:blip r:embed="rId4">
                      <a:extLst>
                        <a:ext uri="{28A0092B-C50C-407E-A947-70E740481C1C}">
                          <a14:useLocalDpi xmlns:a14="http://schemas.microsoft.com/office/drawing/2010/main" val="0"/>
                        </a:ext>
                      </a:extLst>
                    </a:blip>
                    <a:stretch>
                      <a:fillRect/>
                    </a:stretch>
                  </pic:blipFill>
                  <pic:spPr>
                    <a:xfrm>
                      <a:off x="0" y="0"/>
                      <a:ext cx="5812155" cy="8229600"/>
                    </a:xfrm>
                    <a:prstGeom prst="rect">
                      <a:avLst/>
                    </a:prstGeom>
                  </pic:spPr>
                </pic:pic>
              </a:graphicData>
            </a:graphic>
          </wp:inline>
        </w:drawing>
      </w:r>
    </w:p>
    <w:sectPr w:rsidR="00B75275" w:rsidRPr="00D215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578"/>
    <w:rsid w:val="001B2336"/>
    <w:rsid w:val="00B75275"/>
    <w:rsid w:val="00D21578"/>
    <w:rsid w:val="00EA2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2C285"/>
  <w15:chartTrackingRefBased/>
  <w15:docId w15:val="{942D001E-53B3-4756-B2F9-60306FC5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44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farhana nazar</dc:creator>
  <cp:keywords/>
  <dc:description/>
  <cp:lastModifiedBy>farhana nazar</cp:lastModifiedBy>
  <cp:revision>1</cp:revision>
  <dcterms:created xsi:type="dcterms:W3CDTF">2024-11-05T05:14:00Z</dcterms:created>
  <dcterms:modified xsi:type="dcterms:W3CDTF">2024-11-05T05:43:00Z</dcterms:modified>
</cp:coreProperties>
</file>