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9B5FA" w14:textId="77777777" w:rsidR="00763943" w:rsidRPr="00763943" w:rsidRDefault="00763943" w:rsidP="00763943">
      <w:pPr>
        <w:pStyle w:val="NormalWeb"/>
        <w:jc w:val="center"/>
        <w:rPr>
          <w:rStyle w:val="Strong"/>
          <w:sz w:val="28"/>
          <w:szCs w:val="28"/>
        </w:rPr>
      </w:pPr>
      <w:r w:rsidRPr="00763943">
        <w:rPr>
          <w:rStyle w:val="Strong"/>
          <w:sz w:val="28"/>
          <w:szCs w:val="28"/>
        </w:rPr>
        <w:t>Department of Psychology</w:t>
      </w:r>
    </w:p>
    <w:p w14:paraId="2819757F" w14:textId="77777777" w:rsidR="00763943" w:rsidRPr="00763943" w:rsidRDefault="00763943" w:rsidP="00763943">
      <w:pPr>
        <w:pStyle w:val="NormalWeb"/>
        <w:jc w:val="center"/>
        <w:rPr>
          <w:rStyle w:val="Strong"/>
          <w:sz w:val="28"/>
          <w:szCs w:val="28"/>
        </w:rPr>
      </w:pPr>
      <w:r w:rsidRPr="00763943">
        <w:rPr>
          <w:rStyle w:val="Strong"/>
          <w:sz w:val="28"/>
          <w:szCs w:val="28"/>
        </w:rPr>
        <w:t xml:space="preserve">MES </w:t>
      </w:r>
      <w:proofErr w:type="spellStart"/>
      <w:r w:rsidRPr="00763943">
        <w:rPr>
          <w:rStyle w:val="Strong"/>
          <w:sz w:val="28"/>
          <w:szCs w:val="28"/>
        </w:rPr>
        <w:t>Asmabi</w:t>
      </w:r>
      <w:proofErr w:type="spellEnd"/>
      <w:r w:rsidRPr="00763943">
        <w:rPr>
          <w:rStyle w:val="Strong"/>
          <w:sz w:val="28"/>
          <w:szCs w:val="28"/>
        </w:rPr>
        <w:t xml:space="preserve"> College</w:t>
      </w:r>
    </w:p>
    <w:p w14:paraId="79033BDF" w14:textId="578BC535" w:rsidR="00763943" w:rsidRPr="00763943" w:rsidRDefault="00763943" w:rsidP="00763943">
      <w:pPr>
        <w:pStyle w:val="NormalWeb"/>
        <w:jc w:val="center"/>
        <w:rPr>
          <w:sz w:val="28"/>
          <w:szCs w:val="28"/>
        </w:rPr>
      </w:pPr>
      <w:r w:rsidRPr="00763943">
        <w:rPr>
          <w:rStyle w:val="Strong"/>
          <w:sz w:val="28"/>
          <w:szCs w:val="28"/>
        </w:rPr>
        <w:t>Program Report on "Research Ignite" Workshop</w:t>
      </w:r>
    </w:p>
    <w:p w14:paraId="4AEEF616" w14:textId="37911306" w:rsidR="00763943" w:rsidRPr="00763943" w:rsidRDefault="00763943" w:rsidP="00763943">
      <w:pPr>
        <w:pStyle w:val="NormalWeb"/>
        <w:spacing w:line="360" w:lineRule="auto"/>
        <w:jc w:val="both"/>
      </w:pPr>
      <w:r w:rsidRPr="00763943">
        <w:t xml:space="preserve">The Department of Psychology at MES </w:t>
      </w:r>
      <w:proofErr w:type="spellStart"/>
      <w:r w:rsidRPr="00763943">
        <w:t>Asmabi</w:t>
      </w:r>
      <w:proofErr w:type="spellEnd"/>
      <w:r w:rsidRPr="00763943">
        <w:t xml:space="preserve"> College, P. </w:t>
      </w:r>
      <w:proofErr w:type="spellStart"/>
      <w:r w:rsidRPr="00763943">
        <w:t>Vemballur</w:t>
      </w:r>
      <w:proofErr w:type="spellEnd"/>
      <w:r w:rsidRPr="00763943">
        <w:t xml:space="preserve">, held an insightful workshop titled </w:t>
      </w:r>
      <w:r w:rsidRPr="00763943">
        <w:rPr>
          <w:rStyle w:val="Strong"/>
        </w:rPr>
        <w:t>"Research Ignite"</w:t>
      </w:r>
      <w:r w:rsidRPr="00763943">
        <w:t xml:space="preserve"> on July 11, 2024. This one-day event aimed to introduce psychology students to the fundamentals of research, inspiring them to develop an interest in academic inquiry and research practices in the field of psychology. The workshop took place in the college’s seminar hall, starting at 9:30 AM, and was attended by 80 students from the first and third years of the BSc Psychology program</w:t>
      </w:r>
    </w:p>
    <w:p w14:paraId="4C639716" w14:textId="77777777" w:rsidR="00763943" w:rsidRPr="00763943" w:rsidRDefault="00763943" w:rsidP="00763943">
      <w:pPr>
        <w:pStyle w:val="NormalWeb"/>
        <w:spacing w:line="360" w:lineRule="auto"/>
        <w:jc w:val="both"/>
      </w:pPr>
      <w:r w:rsidRPr="00763943">
        <w:t>A diverse group of students from different academic levels participated in the workshop, with both first-year students eager to explore new academic horizons and third-year students preparing to delve deeper into research as part of their advanced studies. The workshop served as an ideal platform for these students to get acquainted with the essential aspects of research methodology, explore emerging trends in psychology, and gain insight into the practical applications of research in their field.</w:t>
      </w:r>
    </w:p>
    <w:p w14:paraId="23A812D1" w14:textId="77777777" w:rsidR="00763943" w:rsidRPr="00763943" w:rsidRDefault="00763943" w:rsidP="00763943">
      <w:pPr>
        <w:pStyle w:val="NormalWeb"/>
        <w:spacing w:line="360" w:lineRule="auto"/>
        <w:jc w:val="both"/>
      </w:pPr>
      <w:r w:rsidRPr="00763943">
        <w:rPr>
          <w:rStyle w:val="Strong"/>
        </w:rPr>
        <w:t>Resource Person and Key Sessions</w:t>
      </w:r>
    </w:p>
    <w:p w14:paraId="01E69E04" w14:textId="77777777" w:rsidR="00763943" w:rsidRPr="00763943" w:rsidRDefault="00763943" w:rsidP="00763943">
      <w:pPr>
        <w:pStyle w:val="NormalWeb"/>
        <w:spacing w:line="360" w:lineRule="auto"/>
        <w:jc w:val="both"/>
      </w:pPr>
      <w:r w:rsidRPr="00763943">
        <w:t xml:space="preserve">The resource person for the workshop was </w:t>
      </w:r>
      <w:r w:rsidRPr="00763943">
        <w:rPr>
          <w:rStyle w:val="Strong"/>
        </w:rPr>
        <w:t xml:space="preserve">Ms. Aysha </w:t>
      </w:r>
      <w:proofErr w:type="spellStart"/>
      <w:r w:rsidRPr="00763943">
        <w:rPr>
          <w:rStyle w:val="Strong"/>
        </w:rPr>
        <w:t>Thasleema</w:t>
      </w:r>
      <w:proofErr w:type="spellEnd"/>
      <w:r w:rsidRPr="00763943">
        <w:t xml:space="preserve">, a Research Scholar from the Centre for Health Psychology at the University of Hyderabad. Ms. </w:t>
      </w:r>
      <w:proofErr w:type="spellStart"/>
      <w:r w:rsidRPr="00763943">
        <w:t>Thasleema</w:t>
      </w:r>
      <w:proofErr w:type="spellEnd"/>
      <w:r w:rsidRPr="00763943">
        <w:t xml:space="preserve"> brought a wealth of knowledge and experience, which she shared with the students in an engaging and approachable manner. She opened the session with a discussion on the importance of research in psychology, highlighting how research drives advancements in knowledge and informs psychological practices. Through her personal experiences and anecdotes from her own research journey, she encouraged students to consider research as a meaningful and fulfilling part of their academic and professional paths.</w:t>
      </w:r>
    </w:p>
    <w:p w14:paraId="0748BAE0" w14:textId="77777777" w:rsidR="00763943" w:rsidRPr="00763943" w:rsidRDefault="00763943" w:rsidP="00763943">
      <w:pPr>
        <w:pStyle w:val="NormalWeb"/>
        <w:spacing w:line="360" w:lineRule="auto"/>
        <w:jc w:val="both"/>
      </w:pPr>
      <w:r w:rsidRPr="00763943">
        <w:rPr>
          <w:rStyle w:val="Strong"/>
        </w:rPr>
        <w:t>Interactive Learning and Student Engagement</w:t>
      </w:r>
    </w:p>
    <w:p w14:paraId="0C35D86E" w14:textId="77777777" w:rsidR="00763943" w:rsidRPr="00763943" w:rsidRDefault="00763943" w:rsidP="00763943">
      <w:pPr>
        <w:pStyle w:val="NormalWeb"/>
        <w:spacing w:line="360" w:lineRule="auto"/>
        <w:jc w:val="both"/>
      </w:pPr>
      <w:r w:rsidRPr="00763943">
        <w:lastRenderedPageBreak/>
        <w:t xml:space="preserve">The workshop was highly interactive, with Ms. </w:t>
      </w:r>
      <w:proofErr w:type="spellStart"/>
      <w:r w:rsidRPr="00763943">
        <w:t>Thasleema</w:t>
      </w:r>
      <w:proofErr w:type="spellEnd"/>
      <w:r w:rsidRPr="00763943">
        <w:t xml:space="preserve"> fostering an environment that encouraged students to ask questions and participate in discussions. She addressed students’ queries on research challenges, methodology, and the process of developing a research question, making the session both practical and motivational. This interaction allowed students to gain clarity on several aspects of research, and many students expressed their interest in pursuing research projects in the future. The workshop concluded with practical insights and encouragement for students to start considering areas of personal interest for future research.</w:t>
      </w:r>
    </w:p>
    <w:p w14:paraId="4997FC0E" w14:textId="77777777" w:rsidR="00763943" w:rsidRPr="00763943" w:rsidRDefault="00763943" w:rsidP="00763943">
      <w:pPr>
        <w:pStyle w:val="NormalWeb"/>
        <w:spacing w:line="360" w:lineRule="auto"/>
        <w:jc w:val="both"/>
      </w:pPr>
      <w:r w:rsidRPr="00763943">
        <w:t xml:space="preserve">To wrap up the event, </w:t>
      </w:r>
      <w:r w:rsidRPr="00763943">
        <w:rPr>
          <w:rStyle w:val="Strong"/>
        </w:rPr>
        <w:t>Ms. Farhana Nasar K</w:t>
      </w:r>
      <w:r w:rsidRPr="00763943">
        <w:t xml:space="preserve"> delivered the vote of thanks, extending gratitude to Ms. Aysha </w:t>
      </w:r>
      <w:proofErr w:type="spellStart"/>
      <w:r w:rsidRPr="00763943">
        <w:t>Thasleema</w:t>
      </w:r>
      <w:proofErr w:type="spellEnd"/>
      <w:r w:rsidRPr="00763943">
        <w:t xml:space="preserve"> for her valuable contribution to the workshop. Ms. Nasar also thanked the principal, Dr. Reena Mohammed, the Head of the Department, Mr. Lathif </w:t>
      </w:r>
      <w:proofErr w:type="spellStart"/>
      <w:r w:rsidRPr="00763943">
        <w:t>Penath</w:t>
      </w:r>
      <w:proofErr w:type="spellEnd"/>
      <w:r w:rsidRPr="00763943">
        <w:t xml:space="preserve">, and Dr. K P </w:t>
      </w:r>
      <w:proofErr w:type="spellStart"/>
      <w:r w:rsidRPr="00763943">
        <w:t>Sumedhan</w:t>
      </w:r>
      <w:proofErr w:type="spellEnd"/>
      <w:r w:rsidRPr="00763943">
        <w:t>, the Self-financing Director, for their continuous support in organizing such enriching programs. Appreciation was also extended to the students for their active participation and enthusiasm, which contributed to the workshop’s success.</w:t>
      </w:r>
    </w:p>
    <w:p w14:paraId="66AD8150" w14:textId="77777777" w:rsidR="00763943" w:rsidRPr="00763943" w:rsidRDefault="00763943" w:rsidP="00763943">
      <w:pPr>
        <w:pStyle w:val="NormalWeb"/>
        <w:spacing w:line="360" w:lineRule="auto"/>
        <w:jc w:val="both"/>
      </w:pPr>
      <w:r w:rsidRPr="00763943">
        <w:rPr>
          <w:rStyle w:val="Strong"/>
        </w:rPr>
        <w:t>Feedback and Future Plans</w:t>
      </w:r>
    </w:p>
    <w:p w14:paraId="2946BB9F" w14:textId="17783F1C" w:rsidR="00763943" w:rsidRDefault="00763943" w:rsidP="00763943">
      <w:pPr>
        <w:pStyle w:val="NormalWeb"/>
        <w:spacing w:line="360" w:lineRule="auto"/>
        <w:jc w:val="both"/>
      </w:pPr>
      <w:r w:rsidRPr="00763943">
        <w:t>Feedback from the participants indicated that the workshop was a highly positive experience. Students found the session informative and motivating, with many expressing a desire for more research-oriented workshops in the future. Events like "Research Ignite" play an important role in shaping students' academic journeys, equipping them with the foundational tools and knowledge needed to pursue research. The Department of Psychology looks forward to hosting similar events to support the academic and professional growth of its students, ultimately fostering a strong research culture within the college</w:t>
      </w:r>
      <w:r>
        <w:t>.</w:t>
      </w:r>
    </w:p>
    <w:p w14:paraId="2B32ABF0" w14:textId="42854393" w:rsidR="00763943" w:rsidRDefault="00763943" w:rsidP="00763943">
      <w:pPr>
        <w:pStyle w:val="NormalWeb"/>
        <w:spacing w:line="360" w:lineRule="auto"/>
        <w:jc w:val="both"/>
      </w:pPr>
      <w:r>
        <w:rPr>
          <w:noProof/>
          <w14:ligatures w14:val="standardContextual"/>
        </w:rPr>
        <w:lastRenderedPageBreak/>
        <w:drawing>
          <wp:inline distT="0" distB="0" distL="0" distR="0" wp14:anchorId="0D7E2E48" wp14:editId="420919D8">
            <wp:extent cx="5812155" cy="8229600"/>
            <wp:effectExtent l="0" t="0" r="0" b="0"/>
            <wp:docPr id="1401002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02077" name="Picture 1401002077"/>
                    <pic:cNvPicPr/>
                  </pic:nvPicPr>
                  <pic:blipFill>
                    <a:blip r:embed="rId4">
                      <a:extLst>
                        <a:ext uri="{28A0092B-C50C-407E-A947-70E740481C1C}">
                          <a14:useLocalDpi xmlns:a14="http://schemas.microsoft.com/office/drawing/2010/main" val="0"/>
                        </a:ext>
                      </a:extLst>
                    </a:blip>
                    <a:stretch>
                      <a:fillRect/>
                    </a:stretch>
                  </pic:blipFill>
                  <pic:spPr>
                    <a:xfrm>
                      <a:off x="0" y="0"/>
                      <a:ext cx="5812155" cy="8229600"/>
                    </a:xfrm>
                    <a:prstGeom prst="rect">
                      <a:avLst/>
                    </a:prstGeom>
                  </pic:spPr>
                </pic:pic>
              </a:graphicData>
            </a:graphic>
          </wp:inline>
        </w:drawing>
      </w:r>
    </w:p>
    <w:p w14:paraId="6789ABB7" w14:textId="0CFFDC80" w:rsidR="00763943" w:rsidRPr="00763943" w:rsidRDefault="00763943" w:rsidP="00763943">
      <w:pPr>
        <w:pStyle w:val="NormalWeb"/>
        <w:spacing w:line="360" w:lineRule="auto"/>
        <w:jc w:val="both"/>
      </w:pPr>
      <w:r>
        <w:rPr>
          <w:noProof/>
          <w14:ligatures w14:val="standardContextual"/>
        </w:rPr>
        <w:lastRenderedPageBreak/>
        <w:drawing>
          <wp:inline distT="0" distB="0" distL="0" distR="0" wp14:anchorId="16474737" wp14:editId="51F2EC58">
            <wp:extent cx="5943600" cy="4457700"/>
            <wp:effectExtent l="0" t="0" r="0" b="0"/>
            <wp:docPr id="673517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17678" name="Picture 6735176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noProof/>
          <w14:ligatures w14:val="standardContextual"/>
        </w:rPr>
        <w:drawing>
          <wp:inline distT="0" distB="0" distL="0" distR="0" wp14:anchorId="02CD4770" wp14:editId="3E2CA641">
            <wp:extent cx="5943600" cy="3343275"/>
            <wp:effectExtent l="0" t="0" r="0" b="9525"/>
            <wp:docPr id="1204153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53468" name="Picture 12041534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noProof/>
          <w14:ligatures w14:val="standardContextual"/>
        </w:rPr>
        <w:lastRenderedPageBreak/>
        <w:drawing>
          <wp:inline distT="0" distB="0" distL="0" distR="0" wp14:anchorId="4EBAC13D" wp14:editId="33FE4F15">
            <wp:extent cx="5943600" cy="4457700"/>
            <wp:effectExtent l="0" t="0" r="0" b="0"/>
            <wp:docPr id="2484709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70913" name="Picture 2484709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209993E0" w14:textId="77777777" w:rsidR="00B75275" w:rsidRPr="00763943" w:rsidRDefault="00B75275" w:rsidP="00763943">
      <w:pPr>
        <w:spacing w:line="360" w:lineRule="auto"/>
        <w:jc w:val="both"/>
        <w:rPr>
          <w:sz w:val="24"/>
          <w:szCs w:val="24"/>
        </w:rPr>
      </w:pPr>
    </w:p>
    <w:sectPr w:rsidR="00B75275" w:rsidRPr="00763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43"/>
    <w:rsid w:val="00763943"/>
    <w:rsid w:val="00B75275"/>
    <w:rsid w:val="00EA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EE20"/>
  <w15:chartTrackingRefBased/>
  <w15:docId w15:val="{0F4D804C-09A3-4E04-A053-B81BCD82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9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63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5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2024-11-05T05:04:00Z</dcterms:created>
  <dcterms:modified xsi:type="dcterms:W3CDTF">2024-11-05T05:10:00Z</dcterms:modified>
</cp:coreProperties>
</file>