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EBEE6" w14:textId="77777777" w:rsidR="003F736D" w:rsidRPr="003F736D" w:rsidRDefault="003F736D" w:rsidP="003F736D">
      <w:pPr>
        <w:jc w:val="center"/>
        <w:rPr>
          <w:b/>
          <w:bCs/>
          <w:lang w:val="en-US"/>
        </w:rPr>
      </w:pPr>
      <w:r w:rsidRPr="003F736D">
        <w:rPr>
          <w:b/>
          <w:bCs/>
          <w:lang w:val="en-US"/>
        </w:rPr>
        <w:t xml:space="preserve">Report on </w:t>
      </w:r>
      <w:r w:rsidRPr="003F736D">
        <w:rPr>
          <w:b/>
          <w:bCs/>
          <w:i/>
          <w:iCs/>
          <w:lang w:val="en-US"/>
        </w:rPr>
        <w:t>Self Defence Programme</w:t>
      </w:r>
    </w:p>
    <w:p w14:paraId="70AE549E" w14:textId="358B3868" w:rsidR="003F736D" w:rsidRDefault="003F736D" w:rsidP="003F736D">
      <w:pPr>
        <w:rPr>
          <w:lang w:val="en-US"/>
        </w:rPr>
      </w:pPr>
      <w:r w:rsidRPr="003F736D">
        <w:rPr>
          <w:b/>
          <w:bCs/>
          <w:lang w:val="en-US"/>
        </w:rPr>
        <w:t>Date:</w:t>
      </w:r>
      <w:r w:rsidRPr="003F736D">
        <w:rPr>
          <w:lang w:val="en-US"/>
        </w:rPr>
        <w:t xml:space="preserve"> 25th September 2024</w:t>
      </w:r>
      <w:r w:rsidRPr="003F736D">
        <w:rPr>
          <w:lang w:val="en-US"/>
        </w:rPr>
        <w:br/>
      </w:r>
      <w:r w:rsidRPr="003F736D">
        <w:rPr>
          <w:b/>
          <w:bCs/>
          <w:lang w:val="en-US"/>
        </w:rPr>
        <w:t>Organized by:</w:t>
      </w:r>
      <w:r w:rsidRPr="003F736D">
        <w:rPr>
          <w:lang w:val="en-US"/>
        </w:rPr>
        <w:t xml:space="preserve"> NSS Units 53 &amp; 95, MES Asmabi College, P. Vemballur</w:t>
      </w:r>
      <w:r>
        <w:rPr>
          <w:lang w:val="en-US"/>
        </w:rPr>
        <w:t xml:space="preserve"> </w:t>
      </w:r>
      <w:r w:rsidRPr="003F736D">
        <w:rPr>
          <w:lang w:val="en-US"/>
        </w:rPr>
        <w:t>in association with</w:t>
      </w:r>
      <w:r w:rsidRPr="003F736D">
        <w:rPr>
          <w:lang w:val="en-US"/>
        </w:rPr>
        <w:t xml:space="preserve"> </w:t>
      </w:r>
      <w:r w:rsidRPr="003F736D">
        <w:rPr>
          <w:lang w:val="en-US"/>
        </w:rPr>
        <w:t xml:space="preserve">Kaizen Gojo Ryu </w:t>
      </w:r>
      <w:r w:rsidRPr="003F736D">
        <w:rPr>
          <w:lang w:val="en-US"/>
        </w:rPr>
        <w:br/>
      </w:r>
      <w:r w:rsidRPr="003F736D">
        <w:rPr>
          <w:b/>
          <w:bCs/>
          <w:lang w:val="en-US"/>
        </w:rPr>
        <w:t>Venue:</w:t>
      </w:r>
      <w:r w:rsidRPr="003F736D">
        <w:rPr>
          <w:lang w:val="en-US"/>
        </w:rPr>
        <w:t xml:space="preserve"> MES Asmabi College</w:t>
      </w:r>
      <w:r w:rsidRPr="003F736D">
        <w:rPr>
          <w:lang w:val="en-US"/>
        </w:rPr>
        <w:br/>
      </w:r>
      <w:r w:rsidRPr="003F736D">
        <w:rPr>
          <w:b/>
          <w:bCs/>
          <w:lang w:val="en-US"/>
        </w:rPr>
        <w:t>Time:</w:t>
      </w:r>
      <w:r w:rsidRPr="003F736D">
        <w:rPr>
          <w:lang w:val="en-US"/>
        </w:rPr>
        <w:t xml:space="preserve"> 10:00 AM</w:t>
      </w:r>
    </w:p>
    <w:p w14:paraId="2BC2334D" w14:textId="24AB4BC6" w:rsidR="003F736D" w:rsidRDefault="0024732A" w:rsidP="0024732A">
      <w:pPr>
        <w:jc w:val="both"/>
      </w:pPr>
      <w:r w:rsidRPr="0024732A">
        <w:t xml:space="preserve">On 25th September 2024, a </w:t>
      </w:r>
      <w:r w:rsidRPr="0024732A">
        <w:rPr>
          <w:i/>
          <w:iCs/>
        </w:rPr>
        <w:t>Self Defence Programme</w:t>
      </w:r>
      <w:r w:rsidRPr="0024732A">
        <w:t xml:space="preserve"> was successfully conducted by</w:t>
      </w:r>
      <w:r w:rsidR="0044149A">
        <w:t xml:space="preserve"> </w:t>
      </w:r>
      <w:r w:rsidR="0044149A" w:rsidRPr="0024732A">
        <w:t>NSS Units 53 &amp; 95 of MES Asmabi College, P. Vemballur</w:t>
      </w:r>
      <w:r w:rsidR="0044149A">
        <w:t xml:space="preserve"> </w:t>
      </w:r>
      <w:r w:rsidR="0044149A" w:rsidRPr="0024732A">
        <w:t>in association with</w:t>
      </w:r>
      <w:r w:rsidRPr="0024732A">
        <w:t xml:space="preserve"> Kaizen Gojo Ryu, as part of the NSS Day celebrations. The programme aimed at empowering students, particularly young women, with essential self-defence skills to enhance their personal safety and boost their confidence.</w:t>
      </w:r>
      <w:r>
        <w:t xml:space="preserve"> </w:t>
      </w:r>
    </w:p>
    <w:p w14:paraId="76FE9844" w14:textId="592BEF2B" w:rsidR="00266749" w:rsidRDefault="00266749" w:rsidP="0024732A">
      <w:pPr>
        <w:jc w:val="both"/>
      </w:pPr>
      <w:r w:rsidRPr="00266749">
        <w:t>Expert trainers from Kaizen Gojo Ryu demonstrated basic yet highly effective self-defence techniques. The interactive session allowed participants to learn hands-on defence strategies, enabling them to respond to physical threats effectively.</w:t>
      </w:r>
      <w:r w:rsidR="00464F7B">
        <w:t xml:space="preserve"> </w:t>
      </w:r>
      <w:r w:rsidRPr="00266749">
        <w:t>The initiative aligned with the broader objectives of NSS, promoting social awareness, self-empowerment, and safety.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4916"/>
      </w:tblGrid>
      <w:tr w:rsidR="00DE6FCD" w14:paraId="739797A5" w14:textId="77777777" w:rsidTr="00751E81">
        <w:tc>
          <w:tcPr>
            <w:tcW w:w="9576" w:type="dxa"/>
            <w:gridSpan w:val="2"/>
          </w:tcPr>
          <w:p w14:paraId="3B84E024" w14:textId="484ABC92" w:rsidR="00DE6FCD" w:rsidRDefault="00DE6FCD" w:rsidP="0024732A">
            <w:pPr>
              <w:jc w:val="both"/>
            </w:pPr>
            <w:r>
              <w:rPr>
                <w:noProof/>
              </w:rPr>
              <w:drawing>
                <wp:inline distT="0" distB="0" distL="0" distR="0" wp14:anchorId="5EC90904" wp14:editId="794188E8">
                  <wp:extent cx="5905500" cy="4899660"/>
                  <wp:effectExtent l="0" t="0" r="0" b="0"/>
                  <wp:docPr id="9370416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0" cy="489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30A" w14:paraId="4C146A64" w14:textId="77777777" w:rsidTr="00751E81">
        <w:tc>
          <w:tcPr>
            <w:tcW w:w="4788" w:type="dxa"/>
          </w:tcPr>
          <w:p w14:paraId="19A19B97" w14:textId="17A78147" w:rsidR="00DE6FCD" w:rsidRDefault="0071630A" w:rsidP="0024732A">
            <w:pPr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 wp14:anchorId="0222F0CA" wp14:editId="08C9BEB1">
                  <wp:extent cx="2903220" cy="2674620"/>
                  <wp:effectExtent l="0" t="0" r="0" b="0"/>
                  <wp:docPr id="204251404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3220" cy="267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67DAB310" w14:textId="53C7C44F" w:rsidR="00DE6FCD" w:rsidRDefault="0071630A" w:rsidP="0024732A">
            <w:pPr>
              <w:jc w:val="both"/>
            </w:pPr>
            <w:r>
              <w:rPr>
                <w:noProof/>
              </w:rPr>
              <w:drawing>
                <wp:inline distT="0" distB="0" distL="0" distR="0" wp14:anchorId="4C4BB693" wp14:editId="3AEF48D4">
                  <wp:extent cx="2979420" cy="2667000"/>
                  <wp:effectExtent l="0" t="0" r="0" b="0"/>
                  <wp:docPr id="165076501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420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30A" w14:paraId="5E9B8594" w14:textId="77777777" w:rsidTr="00751E81">
        <w:tc>
          <w:tcPr>
            <w:tcW w:w="4788" w:type="dxa"/>
          </w:tcPr>
          <w:p w14:paraId="464268A7" w14:textId="499AA373" w:rsidR="00DE6FCD" w:rsidRDefault="0071630A" w:rsidP="0024732A">
            <w:pPr>
              <w:jc w:val="both"/>
            </w:pPr>
            <w:r>
              <w:rPr>
                <w:noProof/>
              </w:rPr>
              <w:drawing>
                <wp:inline distT="0" distB="0" distL="0" distR="0" wp14:anchorId="273192BD" wp14:editId="10E1A122">
                  <wp:extent cx="2895600" cy="2575560"/>
                  <wp:effectExtent l="0" t="0" r="0" b="0"/>
                  <wp:docPr id="68424460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57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7CB59ED6" w14:textId="191484BB" w:rsidR="00DE6FCD" w:rsidRDefault="0071630A" w:rsidP="0024732A">
            <w:pPr>
              <w:jc w:val="both"/>
            </w:pPr>
            <w:r>
              <w:rPr>
                <w:noProof/>
              </w:rPr>
              <w:drawing>
                <wp:inline distT="0" distB="0" distL="0" distR="0" wp14:anchorId="768B993C" wp14:editId="6CDFA4E0">
                  <wp:extent cx="3017520" cy="2575560"/>
                  <wp:effectExtent l="0" t="0" r="0" b="0"/>
                  <wp:docPr id="73949618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257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30A" w14:paraId="1FE91220" w14:textId="77777777" w:rsidTr="00751E81">
        <w:tc>
          <w:tcPr>
            <w:tcW w:w="4788" w:type="dxa"/>
          </w:tcPr>
          <w:p w14:paraId="0F607920" w14:textId="699BC8B6" w:rsidR="00DE6FCD" w:rsidRDefault="0071630A" w:rsidP="0024732A">
            <w:pPr>
              <w:jc w:val="both"/>
            </w:pPr>
            <w:r>
              <w:rPr>
                <w:noProof/>
              </w:rPr>
              <w:drawing>
                <wp:inline distT="0" distB="0" distL="0" distR="0" wp14:anchorId="6372251E" wp14:editId="13933193">
                  <wp:extent cx="2872740" cy="2712720"/>
                  <wp:effectExtent l="0" t="0" r="0" b="0"/>
                  <wp:docPr id="4712972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740" cy="271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03138BDB" w14:textId="35DFA2D2" w:rsidR="00DE6FCD" w:rsidRDefault="00751E81" w:rsidP="0024732A">
            <w:pPr>
              <w:jc w:val="both"/>
            </w:pPr>
            <w:r>
              <w:rPr>
                <w:noProof/>
              </w:rPr>
              <w:drawing>
                <wp:inline distT="0" distB="0" distL="0" distR="0" wp14:anchorId="6D60984E" wp14:editId="6F4995EE">
                  <wp:extent cx="3070860" cy="2750820"/>
                  <wp:effectExtent l="0" t="0" r="0" b="0"/>
                  <wp:docPr id="108871852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0860" cy="275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FFB317" w14:textId="77777777" w:rsidR="00651552" w:rsidRDefault="00651552"/>
    <w:sectPr w:rsidR="00651552" w:rsidSect="003F736D">
      <w:pgSz w:w="12240" w:h="15840"/>
      <w:pgMar w:top="1440" w:right="1440" w:bottom="1440" w:left="1440" w:header="720" w:footer="720" w:gutter="0"/>
      <w:pgBorders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C74"/>
    <w:rsid w:val="00081293"/>
    <w:rsid w:val="0024732A"/>
    <w:rsid w:val="00266749"/>
    <w:rsid w:val="003F736D"/>
    <w:rsid w:val="0044149A"/>
    <w:rsid w:val="00464F7B"/>
    <w:rsid w:val="00651552"/>
    <w:rsid w:val="0071630A"/>
    <w:rsid w:val="00751E81"/>
    <w:rsid w:val="00854C74"/>
    <w:rsid w:val="00872C98"/>
    <w:rsid w:val="009F14E9"/>
    <w:rsid w:val="00BA6F82"/>
    <w:rsid w:val="00C10AE1"/>
    <w:rsid w:val="00D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18CA8"/>
  <w15:chartTrackingRefBased/>
  <w15:docId w15:val="{2EB168BE-AED6-4C80-8ECE-05C52737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6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8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141</Words>
  <Characters>815</Characters>
  <Application>Microsoft Office Word</Application>
  <DocSecurity>0</DocSecurity>
  <Lines>22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2024-09-26T06:39:00Z</dcterms:created>
  <dcterms:modified xsi:type="dcterms:W3CDTF">2024-09-26T07:01:00Z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aaf9642dd81ad28a597ada2e2c74d7553e3b2863a3d23b7f492d18b1eb481af2</vt:lpwstr>
  </property>
</Properties>
</file>