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52AF06" w14:textId="3DF6E266" w:rsidR="008169D3" w:rsidRPr="008169D3" w:rsidRDefault="008169D3" w:rsidP="008169D3">
      <w:pPr>
        <w:pStyle w:val="NormalWeb"/>
        <w:jc w:val="center"/>
        <w:rPr>
          <w:b/>
          <w:bCs/>
          <w:sz w:val="28"/>
          <w:szCs w:val="28"/>
        </w:rPr>
      </w:pPr>
      <w:r w:rsidRPr="008169D3">
        <w:rPr>
          <w:b/>
          <w:bCs/>
          <w:sz w:val="28"/>
          <w:szCs w:val="28"/>
        </w:rPr>
        <w:t>KODUNGALLUR NAGARASABHA SWACH SURVEY CAMPAIGN</w:t>
      </w:r>
    </w:p>
    <w:p w14:paraId="2356994F" w14:textId="53B030F3" w:rsidR="008169D3" w:rsidRDefault="008169D3" w:rsidP="008169D3">
      <w:pPr>
        <w:pStyle w:val="NormalWeb"/>
        <w:spacing w:line="360" w:lineRule="auto"/>
        <w:jc w:val="both"/>
      </w:pPr>
      <w:r>
        <w:t xml:space="preserve">On July 27, 2023, MES </w:t>
      </w:r>
      <w:proofErr w:type="spellStart"/>
      <w:r>
        <w:t>Asmabi</w:t>
      </w:r>
      <w:proofErr w:type="spellEnd"/>
      <w:r>
        <w:t xml:space="preserve"> College participated actively in the </w:t>
      </w:r>
      <w:proofErr w:type="spellStart"/>
      <w:r>
        <w:t>Kodungallur</w:t>
      </w:r>
      <w:proofErr w:type="spellEnd"/>
      <w:r>
        <w:t xml:space="preserve"> </w:t>
      </w:r>
      <w:proofErr w:type="spellStart"/>
      <w:r>
        <w:t>Nagarasabha</w:t>
      </w:r>
      <w:proofErr w:type="spellEnd"/>
      <w:r>
        <w:t xml:space="preserve"> </w:t>
      </w:r>
      <w:proofErr w:type="spellStart"/>
      <w:r>
        <w:t>Swach</w:t>
      </w:r>
      <w:proofErr w:type="spellEnd"/>
      <w:r>
        <w:t xml:space="preserve"> Survey campaign organized by </w:t>
      </w:r>
      <w:proofErr w:type="spellStart"/>
      <w:r>
        <w:t>Suchitwa</w:t>
      </w:r>
      <w:proofErr w:type="spellEnd"/>
      <w:r>
        <w:t xml:space="preserve"> Mission, Kerala. This initiative aimed to assess and improve cleanliness standards within the municipality. Feedback was systematically collected from citizens using the dedicated portal </w:t>
      </w:r>
      <w:hyperlink r:id="rId4" w:tgtFrame="_new" w:history="1">
        <w:r>
          <w:rPr>
            <w:rStyle w:val="Hyperlink"/>
          </w:rPr>
          <w:t>https://sbmurban.org/feedback</w:t>
        </w:r>
      </w:hyperlink>
      <w:r>
        <w:t xml:space="preserve">, adhering to the principle of "One Citizen one feedback". This feedback mechanism allowed residents to provide their opinions on various cleanliness parameters, contributing to a comprehensive evaluation of </w:t>
      </w:r>
      <w:proofErr w:type="spellStart"/>
      <w:r>
        <w:t>Kodungallur</w:t>
      </w:r>
      <w:proofErr w:type="spellEnd"/>
      <w:r>
        <w:t xml:space="preserve"> </w:t>
      </w:r>
      <w:proofErr w:type="spellStart"/>
      <w:r>
        <w:t>Nagarasabha's</w:t>
      </w:r>
      <w:proofErr w:type="spellEnd"/>
      <w:r>
        <w:t xml:space="preserve"> sanitation efforts.</w:t>
      </w:r>
    </w:p>
    <w:p w14:paraId="4C4442D7" w14:textId="77777777" w:rsidR="008169D3" w:rsidRDefault="008169D3" w:rsidP="008169D3">
      <w:pPr>
        <w:pStyle w:val="NormalWeb"/>
        <w:spacing w:line="360" w:lineRule="auto"/>
        <w:jc w:val="both"/>
      </w:pPr>
      <w:r>
        <w:t xml:space="preserve">The nationwide survey, conducted from July 1 to August 16, 2023, evaluated municipalities across India on a scale of 600 marks based on citizen feedback. MES </w:t>
      </w:r>
      <w:proofErr w:type="spellStart"/>
      <w:r>
        <w:t>Asmabi</w:t>
      </w:r>
      <w:proofErr w:type="spellEnd"/>
      <w:r>
        <w:t xml:space="preserve"> College's involvement underscored its commitment to civic responsibility and community engagement, reinforcing the importance of maintaining cleanliness and hygiene standards for the well-being of all residents. The participation of students and faculty in this survey reflects a proactive approach towards fostering a cleaner and healthier environment within </w:t>
      </w:r>
      <w:proofErr w:type="spellStart"/>
      <w:r>
        <w:t>Kodungallur</w:t>
      </w:r>
      <w:proofErr w:type="spellEnd"/>
      <w:r>
        <w:t xml:space="preserve"> </w:t>
      </w:r>
      <w:proofErr w:type="spellStart"/>
      <w:r>
        <w:t>Nagarasabha</w:t>
      </w:r>
      <w:proofErr w:type="spellEnd"/>
      <w:r>
        <w:t>, aligning with the broader goals of Swachh Bharat Mission.</w:t>
      </w:r>
    </w:p>
    <w:p w14:paraId="06703020" w14:textId="4CB7570F" w:rsidR="00D21508" w:rsidRDefault="008169D3">
      <w:pPr>
        <w:rPr>
          <w:noProof/>
        </w:rPr>
      </w:pPr>
      <w:r>
        <w:rPr>
          <w:noProof/>
        </w:rPr>
        <w:drawing>
          <wp:inline distT="0" distB="0" distL="0" distR="0" wp14:anchorId="38DEF483" wp14:editId="23EAAF33">
            <wp:extent cx="2933205" cy="2933205"/>
            <wp:effectExtent l="0" t="0" r="635" b="635"/>
            <wp:docPr id="7799933" name="Picture 1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824" cy="293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9D3">
        <w:t xml:space="preserve"> </w:t>
      </w:r>
      <w:r>
        <w:rPr>
          <w:noProof/>
        </w:rPr>
        <w:drawing>
          <wp:inline distT="0" distB="0" distL="0" distR="0" wp14:anchorId="54DC2DA1" wp14:editId="482A9032">
            <wp:extent cx="2572270" cy="2572270"/>
            <wp:effectExtent l="0" t="0" r="0" b="0"/>
            <wp:docPr id="1930679198" name="Picture 2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2270" cy="257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291E64" w14:textId="77777777" w:rsidR="008169D3" w:rsidRDefault="008169D3" w:rsidP="008169D3">
      <w:pPr>
        <w:rPr>
          <w:noProof/>
        </w:rPr>
      </w:pPr>
    </w:p>
    <w:p w14:paraId="1F7C6E22" w14:textId="20D5C874" w:rsidR="008169D3" w:rsidRPr="008169D3" w:rsidRDefault="008169D3" w:rsidP="008169D3">
      <w:pPr>
        <w:tabs>
          <w:tab w:val="left" w:pos="5292"/>
        </w:tabs>
      </w:pPr>
      <w:r>
        <w:lastRenderedPageBreak/>
        <w:tab/>
      </w:r>
      <w:r>
        <w:rPr>
          <w:noProof/>
        </w:rPr>
        <w:drawing>
          <wp:inline distT="0" distB="0" distL="0" distR="0" wp14:anchorId="07FA6A88" wp14:editId="7D192197">
            <wp:extent cx="2838202" cy="2838202"/>
            <wp:effectExtent l="0" t="0" r="635" b="635"/>
            <wp:docPr id="411882348" name="Picture 3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1673" cy="284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169D3">
        <w:t xml:space="preserve"> </w:t>
      </w:r>
      <w:r>
        <w:rPr>
          <w:noProof/>
        </w:rPr>
        <w:drawing>
          <wp:inline distT="0" distB="0" distL="0" distR="0" wp14:anchorId="481E46F5" wp14:editId="22DFC1C3">
            <wp:extent cx="2766951" cy="2766951"/>
            <wp:effectExtent l="0" t="0" r="0" b="0"/>
            <wp:docPr id="989506517" name="Picture 4" descr="No phot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o photo description available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896" cy="2771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69D3" w:rsidRPr="008169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9D3"/>
    <w:rsid w:val="00227A5F"/>
    <w:rsid w:val="00454C54"/>
    <w:rsid w:val="008169D3"/>
    <w:rsid w:val="00D21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19A7"/>
  <w15:chartTrackingRefBased/>
  <w15:docId w15:val="{4DDDF0AD-754A-4794-811A-C4C2F8C62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6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816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00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sbmurban.org/feedback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2024-06-25T00:02:00Z</dcterms:created>
  <dcterms:modified xsi:type="dcterms:W3CDTF">2024-06-25T00:12:00Z</dcterms:modified>
</cp:coreProperties>
</file>