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20" w:rsidRDefault="00A76620" w:rsidP="00A766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CERTIFICATE COURSE IN</w:t>
      </w:r>
    </w:p>
    <w:p w:rsidR="00A76620" w:rsidRDefault="00A76620" w:rsidP="00A766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6620">
        <w:rPr>
          <w:rFonts w:ascii="Arial" w:hAnsi="Arial" w:cs="Arial"/>
          <w:b/>
          <w:bCs/>
          <w:sz w:val="28"/>
          <w:szCs w:val="28"/>
        </w:rPr>
        <w:t xml:space="preserve">AQUARIUM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A76620">
        <w:rPr>
          <w:rFonts w:ascii="Arial" w:hAnsi="Arial" w:cs="Arial"/>
          <w:b/>
          <w:bCs/>
          <w:sz w:val="28"/>
          <w:szCs w:val="28"/>
        </w:rPr>
        <w:t>MANAGEMENT</w:t>
      </w:r>
    </w:p>
    <w:p w:rsidR="00A76620" w:rsidRDefault="00A76620" w:rsidP="00A766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OFFERED BY</w:t>
      </w:r>
    </w:p>
    <w:p w:rsidR="00A76620" w:rsidRDefault="00A76620" w:rsidP="00A7662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DEPARTMENT OF AQUACULTURE, MES ASMABI COLLEGE, P. VEMBALLUR</w:t>
      </w:r>
    </w:p>
    <w:p w:rsidR="00A37EBE" w:rsidRPr="00A37EBE" w:rsidRDefault="00A37EBE" w:rsidP="00A76620">
      <w:pPr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A37EBE">
        <w:rPr>
          <w:rFonts w:ascii="Arial" w:hAnsi="Arial" w:cs="Arial"/>
          <w:b/>
          <w:bCs/>
          <w:i/>
          <w:sz w:val="24"/>
          <w:szCs w:val="24"/>
        </w:rPr>
        <w:t xml:space="preserve">(ACADEMIC YEAR </w:t>
      </w:r>
      <w:r w:rsidR="00A859F3">
        <w:rPr>
          <w:rFonts w:ascii="Arial" w:hAnsi="Arial" w:cs="Arial"/>
          <w:b/>
          <w:bCs/>
          <w:i/>
          <w:sz w:val="24"/>
          <w:szCs w:val="24"/>
        </w:rPr>
        <w:t>2025 -26</w:t>
      </w:r>
      <w:r w:rsidRPr="00A37EBE">
        <w:rPr>
          <w:rFonts w:ascii="Arial" w:hAnsi="Arial" w:cs="Arial"/>
          <w:b/>
          <w:bCs/>
          <w:i/>
          <w:sz w:val="24"/>
          <w:szCs w:val="24"/>
        </w:rPr>
        <w:t>)</w:t>
      </w:r>
    </w:p>
    <w:p w:rsidR="00A76620" w:rsidRPr="00BF3643" w:rsidRDefault="00BF3643" w:rsidP="00BF364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BF3643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PLAN AND SYLLABI</w:t>
      </w:r>
    </w:p>
    <w:p w:rsidR="00A76620" w:rsidRPr="005D36B2" w:rsidRDefault="00BF3643" w:rsidP="00A76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Course Outcome</w:t>
      </w:r>
      <w:r w:rsidRPr="005D36B2">
        <w:rPr>
          <w:rFonts w:ascii="Arial" w:hAnsi="Arial" w:cs="Arial"/>
          <w:b/>
          <w:bCs/>
        </w:rPr>
        <w:t>:</w:t>
      </w:r>
    </w:p>
    <w:p w:rsidR="00A76620" w:rsidRDefault="00BF3643" w:rsidP="00A7662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Identify </w:t>
      </w:r>
      <w:r w:rsidR="00A76620" w:rsidRPr="005D36B2">
        <w:rPr>
          <w:rFonts w:ascii="Arial" w:hAnsi="Arial" w:cs="Arial"/>
        </w:rPr>
        <w:t xml:space="preserve"> common </w:t>
      </w:r>
      <w:r>
        <w:rPr>
          <w:rFonts w:ascii="Arial" w:hAnsi="Arial" w:cs="Arial"/>
        </w:rPr>
        <w:t>aquarium</w:t>
      </w:r>
      <w:r w:rsidR="00A76620" w:rsidRPr="005D36B2">
        <w:rPr>
          <w:rFonts w:ascii="Arial" w:hAnsi="Arial" w:cs="Arial"/>
        </w:rPr>
        <w:t xml:space="preserve"> fishes</w:t>
      </w:r>
      <w:r>
        <w:rPr>
          <w:rFonts w:ascii="Arial" w:hAnsi="Arial" w:cs="Arial"/>
        </w:rPr>
        <w:t>.</w:t>
      </w:r>
      <w:r w:rsidR="00A76620" w:rsidRPr="005D36B2">
        <w:rPr>
          <w:rFonts w:ascii="Arial" w:hAnsi="Arial" w:cs="Arial"/>
        </w:rPr>
        <w:t xml:space="preserve"> </w:t>
      </w:r>
    </w:p>
    <w:p w:rsidR="00BF3643" w:rsidRDefault="00BF3643" w:rsidP="00A7662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Understand the basic biology of common aquarium fishes.</w:t>
      </w:r>
    </w:p>
    <w:p w:rsidR="00BF3643" w:rsidRDefault="00BF3643" w:rsidP="00A7662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Study water quality parameters in aquaria and their maintenance.</w:t>
      </w:r>
    </w:p>
    <w:p w:rsidR="00BF3643" w:rsidRDefault="00BF3643" w:rsidP="00A7662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F3643">
        <w:rPr>
          <w:rFonts w:ascii="Arial" w:hAnsi="Arial" w:cs="Arial"/>
        </w:rPr>
        <w:t xml:space="preserve">Understand aquarium setting and aquarium accessories. </w:t>
      </w:r>
    </w:p>
    <w:p w:rsidR="00BF3643" w:rsidRPr="00BF3643" w:rsidRDefault="00BF3643" w:rsidP="00A7662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BF3643">
        <w:rPr>
          <w:rFonts w:ascii="Arial" w:hAnsi="Arial" w:cs="Arial"/>
        </w:rPr>
        <w:t>Construct and design aquaria and aquascaping.</w:t>
      </w:r>
    </w:p>
    <w:p w:rsidR="00BF3643" w:rsidRDefault="00BF3643" w:rsidP="00A7662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Manage aquaria in a professional manner. </w:t>
      </w:r>
    </w:p>
    <w:p w:rsidR="004D3AF4" w:rsidRDefault="004D3AF4" w:rsidP="004D3AF4">
      <w:pPr>
        <w:spacing w:after="0" w:line="240" w:lineRule="auto"/>
        <w:rPr>
          <w:rFonts w:ascii="Arial" w:hAnsi="Arial" w:cs="Arial"/>
        </w:rPr>
      </w:pPr>
    </w:p>
    <w:p w:rsidR="004D3AF4" w:rsidRDefault="004D3AF4" w:rsidP="004D3AF4">
      <w:pPr>
        <w:spacing w:after="0" w:line="240" w:lineRule="auto"/>
        <w:rPr>
          <w:rFonts w:ascii="Arial" w:hAnsi="Arial" w:cs="Arial"/>
        </w:rPr>
      </w:pPr>
    </w:p>
    <w:p w:rsidR="004D3AF4" w:rsidRPr="007A5DFF" w:rsidRDefault="00166540" w:rsidP="004D3AF4">
      <w:pPr>
        <w:spacing w:after="0" w:line="240" w:lineRule="auto"/>
        <w:rPr>
          <w:rFonts w:ascii="Arial" w:hAnsi="Arial" w:cs="Arial"/>
          <w:b/>
          <w:bCs/>
        </w:rPr>
      </w:pPr>
      <w:r w:rsidRPr="007A5DFF">
        <w:rPr>
          <w:rFonts w:ascii="Arial" w:hAnsi="Arial" w:cs="Arial"/>
          <w:b/>
          <w:bCs/>
        </w:rPr>
        <w:t>DIVISION OF HOURS/TASKS</w:t>
      </w:r>
    </w:p>
    <w:p w:rsidR="004D3AF4" w:rsidRDefault="004D3AF4" w:rsidP="004D3AF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4788"/>
      </w:tblGrid>
      <w:tr w:rsidR="007A5DFF" w:rsidTr="00234863">
        <w:tc>
          <w:tcPr>
            <w:tcW w:w="2394" w:type="dxa"/>
          </w:tcPr>
          <w:p w:rsidR="007A5DFF" w:rsidRPr="007A5DFF" w:rsidRDefault="007A5DFF" w:rsidP="004D3AF4">
            <w:pPr>
              <w:rPr>
                <w:rFonts w:ascii="Arial" w:hAnsi="Arial" w:cs="Arial"/>
                <w:b/>
                <w:bCs/>
              </w:rPr>
            </w:pPr>
            <w:r w:rsidRPr="007A5DFF">
              <w:rPr>
                <w:rFonts w:ascii="Arial" w:hAnsi="Arial" w:cs="Arial"/>
                <w:b/>
                <w:bCs/>
              </w:rPr>
              <w:t>Theory</w:t>
            </w:r>
          </w:p>
        </w:tc>
        <w:tc>
          <w:tcPr>
            <w:tcW w:w="2394" w:type="dxa"/>
          </w:tcPr>
          <w:p w:rsidR="007A5DFF" w:rsidRDefault="007A5DFF" w:rsidP="001665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788" w:type="dxa"/>
            <w:vMerge w:val="restart"/>
          </w:tcPr>
          <w:p w:rsidR="007A5DFF" w:rsidRDefault="007A5DFF" w:rsidP="004D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study hours  = 35</w:t>
            </w:r>
          </w:p>
        </w:tc>
      </w:tr>
      <w:tr w:rsidR="007A5DFF" w:rsidTr="00234863">
        <w:tc>
          <w:tcPr>
            <w:tcW w:w="2394" w:type="dxa"/>
          </w:tcPr>
          <w:p w:rsidR="007A5DFF" w:rsidRPr="007A5DFF" w:rsidRDefault="007A5DFF" w:rsidP="004D3AF4">
            <w:pPr>
              <w:rPr>
                <w:rFonts w:ascii="Arial" w:hAnsi="Arial" w:cs="Arial"/>
                <w:b/>
                <w:bCs/>
              </w:rPr>
            </w:pPr>
            <w:r w:rsidRPr="007A5DFF">
              <w:rPr>
                <w:rFonts w:ascii="Arial" w:hAnsi="Arial" w:cs="Arial"/>
                <w:b/>
                <w:bCs/>
              </w:rPr>
              <w:t>Practical</w:t>
            </w:r>
          </w:p>
        </w:tc>
        <w:tc>
          <w:tcPr>
            <w:tcW w:w="2394" w:type="dxa"/>
          </w:tcPr>
          <w:p w:rsidR="007A5DFF" w:rsidRDefault="007A5DFF" w:rsidP="004D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(Inclusive of two workshop sessions)</w:t>
            </w:r>
          </w:p>
        </w:tc>
        <w:tc>
          <w:tcPr>
            <w:tcW w:w="4788" w:type="dxa"/>
            <w:vMerge/>
          </w:tcPr>
          <w:p w:rsidR="007A5DFF" w:rsidRDefault="007A5DFF" w:rsidP="004D3AF4">
            <w:pPr>
              <w:rPr>
                <w:rFonts w:ascii="Arial" w:hAnsi="Arial" w:cs="Arial"/>
              </w:rPr>
            </w:pPr>
          </w:p>
        </w:tc>
      </w:tr>
      <w:tr w:rsidR="007A5DFF" w:rsidTr="00EB6192">
        <w:tc>
          <w:tcPr>
            <w:tcW w:w="2394" w:type="dxa"/>
          </w:tcPr>
          <w:p w:rsidR="007A5DFF" w:rsidRPr="007A5DFF" w:rsidRDefault="007A5DFF" w:rsidP="00166540">
            <w:pPr>
              <w:rPr>
                <w:rFonts w:ascii="Arial" w:hAnsi="Arial" w:cs="Arial"/>
                <w:b/>
                <w:bCs/>
              </w:rPr>
            </w:pPr>
            <w:r w:rsidRPr="007A5DFF">
              <w:rPr>
                <w:rFonts w:ascii="Arial" w:hAnsi="Arial" w:cs="Arial"/>
                <w:b/>
                <w:bCs/>
              </w:rPr>
              <w:t>Visit to aquarium business firms</w:t>
            </w:r>
          </w:p>
        </w:tc>
        <w:tc>
          <w:tcPr>
            <w:tcW w:w="2394" w:type="dxa"/>
          </w:tcPr>
          <w:p w:rsidR="007A5DFF" w:rsidRDefault="007A5DFF" w:rsidP="004D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days</w:t>
            </w:r>
          </w:p>
        </w:tc>
        <w:tc>
          <w:tcPr>
            <w:tcW w:w="4788" w:type="dxa"/>
          </w:tcPr>
          <w:p w:rsidR="007A5DFF" w:rsidRDefault="007A5DFF" w:rsidP="004D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Industrial visits = 02 </w:t>
            </w:r>
          </w:p>
        </w:tc>
      </w:tr>
    </w:tbl>
    <w:p w:rsidR="004D3AF4" w:rsidRDefault="004D3AF4" w:rsidP="004D3AF4">
      <w:pPr>
        <w:spacing w:after="0" w:line="240" w:lineRule="auto"/>
        <w:rPr>
          <w:rFonts w:ascii="Arial" w:hAnsi="Arial" w:cs="Arial"/>
        </w:rPr>
      </w:pPr>
    </w:p>
    <w:p w:rsidR="00BF3643" w:rsidRDefault="00BF3643" w:rsidP="00C65465">
      <w:pPr>
        <w:spacing w:after="0" w:line="240" w:lineRule="auto"/>
        <w:ind w:left="1080"/>
        <w:rPr>
          <w:rFonts w:ascii="Arial" w:hAnsi="Arial" w:cs="Arial"/>
        </w:rPr>
      </w:pPr>
    </w:p>
    <w:p w:rsidR="00A76620" w:rsidRPr="00D923A3" w:rsidRDefault="00A76620" w:rsidP="00D923A3">
      <w:pPr>
        <w:spacing w:after="0"/>
        <w:rPr>
          <w:rFonts w:ascii="Arial" w:hAnsi="Arial" w:cs="Arial"/>
          <w:b/>
          <w:bCs/>
          <w:u w:val="single"/>
        </w:rPr>
      </w:pPr>
      <w:r w:rsidRPr="00D923A3">
        <w:rPr>
          <w:rFonts w:ascii="Arial" w:hAnsi="Arial" w:cs="Arial"/>
          <w:b/>
          <w:bCs/>
          <w:u w:val="single"/>
        </w:rPr>
        <w:t xml:space="preserve">Course Content </w:t>
      </w:r>
    </w:p>
    <w:p w:rsidR="00D923A3" w:rsidRPr="005D36B2" w:rsidRDefault="00D923A3" w:rsidP="00D923A3">
      <w:pPr>
        <w:spacing w:after="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THEORY (20 Hrs)</w:t>
      </w:r>
    </w:p>
    <w:p w:rsidR="00A76620" w:rsidRPr="005D36B2" w:rsidRDefault="00A76620" w:rsidP="00A76620">
      <w:pPr>
        <w:pStyle w:val="BodyText2"/>
        <w:tabs>
          <w:tab w:val="left" w:pos="7200"/>
        </w:tabs>
        <w:jc w:val="left"/>
        <w:rPr>
          <w:rFonts w:ascii="Arial" w:hAnsi="Arial" w:cs="Arial"/>
          <w:b/>
          <w:sz w:val="22"/>
          <w:szCs w:val="22"/>
        </w:rPr>
      </w:pPr>
      <w:r w:rsidRPr="005D36B2">
        <w:rPr>
          <w:rFonts w:ascii="Arial" w:hAnsi="Arial" w:cs="Arial"/>
          <w:b/>
          <w:bCs/>
          <w:sz w:val="22"/>
          <w:szCs w:val="22"/>
        </w:rPr>
        <w:t>Module 1</w:t>
      </w:r>
      <w:r w:rsidRPr="005D36B2">
        <w:rPr>
          <w:rFonts w:ascii="Arial" w:hAnsi="Arial" w:cs="Arial"/>
          <w:b/>
          <w:sz w:val="22"/>
          <w:szCs w:val="22"/>
        </w:rPr>
        <w:t>:   Introduction</w:t>
      </w:r>
      <w:r>
        <w:rPr>
          <w:rFonts w:ascii="Arial" w:hAnsi="Arial" w:cs="Arial"/>
          <w:b/>
          <w:sz w:val="22"/>
          <w:szCs w:val="22"/>
        </w:rPr>
        <w:tab/>
      </w:r>
      <w:r w:rsidRPr="006D633E">
        <w:rPr>
          <w:rFonts w:ascii="Arial" w:hAnsi="Arial" w:cs="Arial"/>
          <w:bCs/>
          <w:sz w:val="22"/>
          <w:szCs w:val="22"/>
        </w:rPr>
        <w:t>(</w:t>
      </w:r>
      <w:r w:rsidR="007A5DFF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D633E">
        <w:rPr>
          <w:rFonts w:ascii="Arial" w:hAnsi="Arial" w:cs="Arial"/>
          <w:bCs/>
          <w:sz w:val="22"/>
          <w:szCs w:val="22"/>
        </w:rPr>
        <w:t xml:space="preserve">Hrs) </w:t>
      </w:r>
    </w:p>
    <w:p w:rsidR="00A76620" w:rsidRPr="00C65465" w:rsidRDefault="00A76620" w:rsidP="00A76620">
      <w:pPr>
        <w:pStyle w:val="BodyText2"/>
        <w:tabs>
          <w:tab w:val="left" w:pos="7200"/>
        </w:tabs>
        <w:rPr>
          <w:rFonts w:ascii="Arial" w:hAnsi="Arial" w:cs="Arial"/>
          <w:sz w:val="22"/>
          <w:szCs w:val="22"/>
        </w:rPr>
      </w:pPr>
      <w:r w:rsidRPr="00C65465">
        <w:rPr>
          <w:rFonts w:ascii="Arial" w:hAnsi="Arial" w:cs="Arial"/>
          <w:sz w:val="22"/>
          <w:szCs w:val="22"/>
        </w:rPr>
        <w:t>Introduction to Aquarium and ornamental fishes.</w:t>
      </w:r>
      <w:r w:rsidR="00BF3643" w:rsidRPr="00C65465">
        <w:rPr>
          <w:rFonts w:ascii="Arial" w:hAnsi="Arial" w:cs="Arial"/>
          <w:sz w:val="22"/>
          <w:szCs w:val="22"/>
        </w:rPr>
        <w:t xml:space="preserve"> Scope </w:t>
      </w:r>
      <w:r w:rsidR="00C65465" w:rsidRPr="00C65465">
        <w:rPr>
          <w:rFonts w:ascii="Arial" w:hAnsi="Arial" w:cs="Arial"/>
          <w:sz w:val="22"/>
          <w:szCs w:val="22"/>
        </w:rPr>
        <w:t xml:space="preserve">and status </w:t>
      </w:r>
      <w:r w:rsidR="00BF3643" w:rsidRPr="00C65465">
        <w:rPr>
          <w:rFonts w:ascii="Arial" w:hAnsi="Arial" w:cs="Arial"/>
          <w:sz w:val="22"/>
          <w:szCs w:val="22"/>
        </w:rPr>
        <w:t xml:space="preserve">of aquarium </w:t>
      </w:r>
      <w:r w:rsidR="00C65465" w:rsidRPr="00C65465">
        <w:rPr>
          <w:rFonts w:ascii="Arial" w:hAnsi="Arial" w:cs="Arial"/>
          <w:sz w:val="22"/>
          <w:szCs w:val="22"/>
        </w:rPr>
        <w:t>business in Kerala</w:t>
      </w:r>
      <w:r w:rsidRPr="00C65465">
        <w:rPr>
          <w:rFonts w:ascii="Arial" w:hAnsi="Arial" w:cs="Arial"/>
          <w:sz w:val="22"/>
          <w:szCs w:val="22"/>
        </w:rPr>
        <w:t>.</w:t>
      </w:r>
      <w:r w:rsidR="00C65465" w:rsidRPr="00C65465">
        <w:rPr>
          <w:rFonts w:ascii="Arial" w:hAnsi="Arial" w:cs="Arial"/>
          <w:sz w:val="22"/>
          <w:szCs w:val="22"/>
        </w:rPr>
        <w:t xml:space="preserve"> Accessories</w:t>
      </w:r>
      <w:r w:rsidRPr="00C65465">
        <w:rPr>
          <w:rFonts w:ascii="Arial" w:hAnsi="Arial" w:cs="Arial"/>
          <w:sz w:val="22"/>
          <w:szCs w:val="22"/>
        </w:rPr>
        <w:t>- Aerators, filters, lights, heaters</w:t>
      </w:r>
      <w:r w:rsidR="00C65465" w:rsidRPr="00C65465">
        <w:rPr>
          <w:rFonts w:ascii="Arial" w:hAnsi="Arial" w:cs="Arial"/>
          <w:sz w:val="22"/>
          <w:szCs w:val="22"/>
        </w:rPr>
        <w:t>, etc</w:t>
      </w:r>
      <w:r w:rsidRPr="00C65465">
        <w:rPr>
          <w:rFonts w:ascii="Arial" w:hAnsi="Arial" w:cs="Arial"/>
          <w:sz w:val="22"/>
          <w:szCs w:val="22"/>
        </w:rPr>
        <w:t>.</w:t>
      </w:r>
      <w:r w:rsidR="004D3AF4">
        <w:rPr>
          <w:rFonts w:ascii="Arial" w:hAnsi="Arial" w:cs="Arial"/>
          <w:sz w:val="22"/>
          <w:szCs w:val="22"/>
        </w:rPr>
        <w:t xml:space="preserve"> Drift wood and other types of decorative materials.</w:t>
      </w:r>
      <w:r w:rsidRPr="00C65465">
        <w:rPr>
          <w:rFonts w:ascii="Arial" w:hAnsi="Arial" w:cs="Arial"/>
          <w:sz w:val="22"/>
          <w:szCs w:val="22"/>
        </w:rPr>
        <w:t xml:space="preserve">  </w:t>
      </w:r>
      <w:r w:rsidR="00C65465" w:rsidRPr="00C65465">
        <w:rPr>
          <w:rFonts w:ascii="Arial" w:hAnsi="Arial" w:cs="Arial"/>
          <w:sz w:val="22"/>
          <w:szCs w:val="22"/>
        </w:rPr>
        <w:t>Types of aquaria based on material, species, shape and setting.</w:t>
      </w:r>
    </w:p>
    <w:p w:rsidR="00A76620" w:rsidRPr="005D36B2" w:rsidRDefault="00A76620" w:rsidP="00A76620">
      <w:pPr>
        <w:pStyle w:val="BodyText2"/>
        <w:tabs>
          <w:tab w:val="left" w:pos="7200"/>
        </w:tabs>
        <w:ind w:left="1080" w:hanging="1080"/>
        <w:rPr>
          <w:rFonts w:ascii="Arial" w:hAnsi="Arial" w:cs="Arial"/>
          <w:sz w:val="22"/>
          <w:szCs w:val="22"/>
        </w:rPr>
      </w:pPr>
    </w:p>
    <w:p w:rsidR="00A76620" w:rsidRPr="005D36B2" w:rsidRDefault="00A76620" w:rsidP="00A76620">
      <w:pPr>
        <w:tabs>
          <w:tab w:val="left" w:pos="7200"/>
        </w:tabs>
        <w:ind w:left="1080" w:hanging="1080"/>
        <w:jc w:val="both"/>
        <w:rPr>
          <w:rFonts w:ascii="Arial" w:hAnsi="Arial" w:cs="Arial"/>
          <w:b/>
        </w:rPr>
      </w:pPr>
      <w:r w:rsidRPr="005D36B2">
        <w:rPr>
          <w:rFonts w:ascii="Arial" w:hAnsi="Arial" w:cs="Arial"/>
          <w:b/>
          <w:bCs/>
        </w:rPr>
        <w:t>Module 2</w:t>
      </w:r>
      <w:r w:rsidRPr="005D36B2">
        <w:rPr>
          <w:rFonts w:ascii="Arial" w:hAnsi="Arial" w:cs="Arial"/>
          <w:b/>
        </w:rPr>
        <w:t>:</w:t>
      </w:r>
      <w:r w:rsidRPr="005D36B2">
        <w:rPr>
          <w:rFonts w:ascii="Arial" w:hAnsi="Arial" w:cs="Arial"/>
          <w:b/>
        </w:rPr>
        <w:tab/>
        <w:t>Freshwater Ornamental Fishes</w:t>
      </w:r>
      <w:r>
        <w:rPr>
          <w:rFonts w:ascii="Arial" w:hAnsi="Arial" w:cs="Arial"/>
          <w:b/>
        </w:rPr>
        <w:tab/>
      </w:r>
      <w:r w:rsidRPr="006D633E">
        <w:rPr>
          <w:rFonts w:ascii="Arial" w:hAnsi="Arial" w:cs="Arial"/>
          <w:bCs/>
        </w:rPr>
        <w:t>(</w:t>
      </w:r>
      <w:r w:rsidR="007A5DFF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 w:rsidRPr="006D633E">
        <w:rPr>
          <w:rFonts w:ascii="Arial" w:hAnsi="Arial" w:cs="Arial"/>
          <w:bCs/>
        </w:rPr>
        <w:t>Hrs)</w:t>
      </w:r>
    </w:p>
    <w:p w:rsidR="00A76620" w:rsidRPr="005D36B2" w:rsidRDefault="00A76620" w:rsidP="00A76620">
      <w:pPr>
        <w:tabs>
          <w:tab w:val="left" w:pos="7200"/>
        </w:tabs>
        <w:jc w:val="both"/>
        <w:rPr>
          <w:rFonts w:ascii="Arial" w:hAnsi="Arial" w:cs="Arial"/>
        </w:rPr>
      </w:pPr>
      <w:r w:rsidRPr="005D36B2">
        <w:rPr>
          <w:rFonts w:ascii="Arial" w:hAnsi="Arial" w:cs="Arial"/>
        </w:rPr>
        <w:t>Different varieties of Ornamental fishes</w:t>
      </w:r>
      <w:r w:rsidR="00C65465">
        <w:rPr>
          <w:rFonts w:ascii="Arial" w:hAnsi="Arial" w:cs="Arial"/>
        </w:rPr>
        <w:t xml:space="preserve"> </w:t>
      </w:r>
      <w:r w:rsidRPr="005D36B2">
        <w:rPr>
          <w:rFonts w:ascii="Arial" w:hAnsi="Arial" w:cs="Arial"/>
        </w:rPr>
        <w:t>- Live bearers, Gold fish and koi, Gourami, Barbs and Tetras, angel fish and cichlids.</w:t>
      </w:r>
      <w:r w:rsidR="00C65465">
        <w:rPr>
          <w:rFonts w:ascii="Arial" w:hAnsi="Arial" w:cs="Arial"/>
        </w:rPr>
        <w:t xml:space="preserve"> Fundamental biology of common aquarium fishes of demand. Scientific and common names. </w:t>
      </w:r>
    </w:p>
    <w:p w:rsidR="00A76620" w:rsidRPr="005D36B2" w:rsidRDefault="00A76620" w:rsidP="00A76620">
      <w:pPr>
        <w:tabs>
          <w:tab w:val="left" w:pos="7200"/>
        </w:tabs>
        <w:ind w:left="1080" w:hanging="1080"/>
        <w:jc w:val="both"/>
        <w:rPr>
          <w:rFonts w:ascii="Arial" w:hAnsi="Arial" w:cs="Arial"/>
          <w:b/>
        </w:rPr>
      </w:pPr>
      <w:r w:rsidRPr="005D36B2">
        <w:rPr>
          <w:rFonts w:ascii="Arial" w:hAnsi="Arial" w:cs="Arial"/>
          <w:b/>
          <w:bCs/>
        </w:rPr>
        <w:t>Module 3:</w:t>
      </w:r>
      <w:r w:rsidR="00C65465">
        <w:rPr>
          <w:rFonts w:ascii="Arial" w:hAnsi="Arial" w:cs="Arial"/>
          <w:b/>
          <w:bCs/>
        </w:rPr>
        <w:t xml:space="preserve"> </w:t>
      </w:r>
      <w:r w:rsidR="00C65465">
        <w:rPr>
          <w:rFonts w:ascii="Arial" w:hAnsi="Arial" w:cs="Arial"/>
          <w:b/>
        </w:rPr>
        <w:t>Aquarium plants</w:t>
      </w:r>
      <w:r w:rsidRPr="005D36B2">
        <w:rPr>
          <w:rFonts w:ascii="Arial" w:hAnsi="Arial" w:cs="Arial"/>
          <w:b/>
        </w:rPr>
        <w:tab/>
      </w:r>
      <w:r w:rsidRPr="006D633E">
        <w:rPr>
          <w:rFonts w:ascii="Arial" w:hAnsi="Arial" w:cs="Arial"/>
          <w:bCs/>
        </w:rPr>
        <w:t>(</w:t>
      </w:r>
      <w:r w:rsidR="004D3AF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Pr="006D633E">
        <w:rPr>
          <w:rFonts w:ascii="Arial" w:hAnsi="Arial" w:cs="Arial"/>
          <w:bCs/>
        </w:rPr>
        <w:t>Hrs)</w:t>
      </w:r>
    </w:p>
    <w:p w:rsidR="00A76620" w:rsidRPr="005D36B2" w:rsidRDefault="00C65465" w:rsidP="00A76620">
      <w:pPr>
        <w:tabs>
          <w:tab w:val="left" w:pos="72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Common aquarium plants. Examples and importance.</w:t>
      </w:r>
    </w:p>
    <w:p w:rsidR="00A76620" w:rsidRPr="005D36B2" w:rsidRDefault="00A76620" w:rsidP="00A76620">
      <w:pPr>
        <w:tabs>
          <w:tab w:val="left" w:pos="7200"/>
        </w:tabs>
        <w:ind w:left="1080" w:hanging="1080"/>
        <w:jc w:val="both"/>
        <w:rPr>
          <w:rFonts w:ascii="Arial" w:hAnsi="Arial" w:cs="Arial"/>
          <w:b/>
        </w:rPr>
      </w:pPr>
      <w:r w:rsidRPr="005D36B2">
        <w:rPr>
          <w:rFonts w:ascii="Arial" w:hAnsi="Arial" w:cs="Arial"/>
          <w:b/>
          <w:bCs/>
        </w:rPr>
        <w:t xml:space="preserve">Module </w:t>
      </w:r>
      <w:r w:rsidR="00C65465">
        <w:rPr>
          <w:rFonts w:ascii="Arial" w:hAnsi="Arial" w:cs="Arial"/>
          <w:b/>
          <w:bCs/>
        </w:rPr>
        <w:t>4</w:t>
      </w:r>
      <w:r w:rsidRPr="005D36B2">
        <w:rPr>
          <w:rFonts w:ascii="Arial" w:hAnsi="Arial" w:cs="Arial"/>
          <w:b/>
        </w:rPr>
        <w:t xml:space="preserve">:  Aquarium </w:t>
      </w:r>
      <w:r w:rsidR="00C65465">
        <w:rPr>
          <w:rFonts w:ascii="Arial" w:hAnsi="Arial" w:cs="Arial"/>
          <w:b/>
        </w:rPr>
        <w:t xml:space="preserve">Setting and </w:t>
      </w:r>
      <w:r w:rsidRPr="005D36B2">
        <w:rPr>
          <w:rFonts w:ascii="Arial" w:hAnsi="Arial" w:cs="Arial"/>
          <w:b/>
        </w:rPr>
        <w:t>Management</w:t>
      </w:r>
      <w:r>
        <w:rPr>
          <w:rFonts w:ascii="Arial" w:hAnsi="Arial" w:cs="Arial"/>
          <w:b/>
        </w:rPr>
        <w:tab/>
      </w:r>
      <w:r w:rsidRPr="006D633E">
        <w:rPr>
          <w:rFonts w:ascii="Arial" w:hAnsi="Arial" w:cs="Arial"/>
          <w:bCs/>
        </w:rPr>
        <w:t>(</w:t>
      </w:r>
      <w:r w:rsidR="007A5DFF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</w:t>
      </w:r>
      <w:r w:rsidRPr="006D633E">
        <w:rPr>
          <w:rFonts w:ascii="Arial" w:hAnsi="Arial" w:cs="Arial"/>
          <w:bCs/>
        </w:rPr>
        <w:t>Hrs)</w:t>
      </w:r>
    </w:p>
    <w:p w:rsidR="00A76620" w:rsidRDefault="00C65465" w:rsidP="00A76620">
      <w:pPr>
        <w:tabs>
          <w:tab w:val="left" w:pos="72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Construction of glass gaquaria. </w:t>
      </w:r>
      <w:r w:rsidR="00A76620" w:rsidRPr="005D36B2">
        <w:rPr>
          <w:rFonts w:ascii="Arial" w:hAnsi="Arial" w:cs="Arial"/>
        </w:rPr>
        <w:t xml:space="preserve">Setting up of </w:t>
      </w:r>
      <w:r>
        <w:rPr>
          <w:rFonts w:ascii="Arial" w:hAnsi="Arial" w:cs="Arial"/>
        </w:rPr>
        <w:t xml:space="preserve">freshwater </w:t>
      </w:r>
      <w:r w:rsidR="00A76620" w:rsidRPr="005D36B2">
        <w:rPr>
          <w:rFonts w:ascii="Arial" w:hAnsi="Arial" w:cs="Arial"/>
        </w:rPr>
        <w:t>aquarium.</w:t>
      </w:r>
      <w:r>
        <w:rPr>
          <w:rFonts w:ascii="Arial" w:hAnsi="Arial" w:cs="Arial"/>
        </w:rPr>
        <w:t xml:space="preserve"> Water quality parameters, their relevance and management. Daily, weekly and annual maintenance.  Control of algae and snails.</w:t>
      </w:r>
      <w:r w:rsidR="004D3AF4">
        <w:rPr>
          <w:rFonts w:ascii="Arial" w:hAnsi="Arial" w:cs="Arial"/>
        </w:rPr>
        <w:t xml:space="preserve"> Types of feeds and feed management. </w:t>
      </w:r>
      <w:r w:rsidR="00DC4F09">
        <w:rPr>
          <w:rFonts w:ascii="Arial" w:hAnsi="Arial" w:cs="Arial"/>
        </w:rPr>
        <w:t xml:space="preserve">Common diseases and their management. </w:t>
      </w:r>
    </w:p>
    <w:p w:rsidR="00A76620" w:rsidRPr="00F06BDB" w:rsidRDefault="00DC4F09" w:rsidP="00F06BDB">
      <w:pPr>
        <w:jc w:val="center"/>
        <w:rPr>
          <w:rFonts w:ascii="Arial" w:hAnsi="Arial" w:cs="Arial"/>
          <w:u w:val="single"/>
        </w:rPr>
      </w:pPr>
      <w:r w:rsidRPr="00F06BDB">
        <w:rPr>
          <w:rFonts w:ascii="Arial" w:hAnsi="Arial" w:cs="Arial"/>
          <w:b/>
          <w:u w:val="single"/>
        </w:rPr>
        <w:t xml:space="preserve">PRACTICAL </w:t>
      </w:r>
      <w:r w:rsidR="005B45EC" w:rsidRPr="00F06BDB">
        <w:rPr>
          <w:rFonts w:ascii="Arial" w:hAnsi="Arial" w:cs="Arial"/>
          <w:b/>
          <w:u w:val="single"/>
        </w:rPr>
        <w:t>(15 Hrs)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Identification of common aquarium fishes</w:t>
      </w:r>
      <w:r w:rsidR="005047FD">
        <w:rPr>
          <w:rFonts w:ascii="Arial" w:hAnsi="Arial" w:cs="Arial"/>
        </w:rPr>
        <w:t>.</w:t>
      </w:r>
    </w:p>
    <w:p w:rsidR="005B45EC" w:rsidRDefault="005B45EC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Construction of glass aquaria.</w:t>
      </w:r>
    </w:p>
    <w:p w:rsidR="00A76620" w:rsidRDefault="005047FD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A76620">
        <w:rPr>
          <w:rFonts w:ascii="Arial" w:hAnsi="Arial" w:cs="Arial"/>
        </w:rPr>
        <w:t xml:space="preserve">etting up of aquarium ( maintained by students can be evaluated after </w:t>
      </w:r>
      <w:r>
        <w:rPr>
          <w:rFonts w:ascii="Arial" w:hAnsi="Arial" w:cs="Arial"/>
        </w:rPr>
        <w:t>one month</w:t>
      </w:r>
      <w:r w:rsidR="00A76620">
        <w:rPr>
          <w:rFonts w:ascii="Arial" w:hAnsi="Arial" w:cs="Arial"/>
        </w:rPr>
        <w:t xml:space="preserve"> )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Aquarium plants</w:t>
      </w:r>
      <w:r w:rsidR="005B45EC">
        <w:rPr>
          <w:rFonts w:ascii="Arial" w:hAnsi="Arial" w:cs="Arial"/>
        </w:rPr>
        <w:t>- identify at least 5 types of aquarium plants.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Working of air pump </w:t>
      </w:r>
      <w:r w:rsidR="005B45EC">
        <w:rPr>
          <w:rFonts w:ascii="Arial" w:hAnsi="Arial" w:cs="Arial"/>
        </w:rPr>
        <w:t>and filters available in the market.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of snails</w:t>
      </w:r>
      <w:r w:rsidR="005B45EC">
        <w:rPr>
          <w:rFonts w:ascii="Arial" w:hAnsi="Arial" w:cs="Arial"/>
        </w:rPr>
        <w:t xml:space="preserve"> and algae</w:t>
      </w:r>
      <w:r>
        <w:rPr>
          <w:rFonts w:ascii="Arial" w:hAnsi="Arial" w:cs="Arial"/>
        </w:rPr>
        <w:t xml:space="preserve"> in ornamental fish culture </w:t>
      </w:r>
      <w:r w:rsidR="00D923A3">
        <w:rPr>
          <w:rFonts w:ascii="Arial" w:hAnsi="Arial" w:cs="Arial"/>
        </w:rPr>
        <w:t>system -</w:t>
      </w:r>
      <w:r w:rsidR="005B45EC">
        <w:rPr>
          <w:rFonts w:ascii="Arial" w:hAnsi="Arial" w:cs="Arial"/>
        </w:rPr>
        <w:t xml:space="preserve"> demonstration.</w:t>
      </w:r>
    </w:p>
    <w:p w:rsidR="005B45EC" w:rsidRDefault="005B45EC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Measurement of water quality parameters - 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Ornamental fish farms- general description</w:t>
      </w:r>
      <w:r w:rsidR="005B45EC">
        <w:rPr>
          <w:rFonts w:ascii="Arial" w:hAnsi="Arial" w:cs="Arial"/>
        </w:rPr>
        <w:t>.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marine aquarium fishes and invertebrates</w:t>
      </w:r>
      <w:r w:rsidR="005B45EC">
        <w:rPr>
          <w:rFonts w:ascii="Arial" w:hAnsi="Arial" w:cs="Arial"/>
        </w:rPr>
        <w:t>.</w:t>
      </w:r>
    </w:p>
    <w:p w:rsidR="00A76620" w:rsidRDefault="00A76620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Setting up of  reef aquarium</w:t>
      </w:r>
      <w:r w:rsidR="005B45EC">
        <w:rPr>
          <w:rFonts w:ascii="Arial" w:hAnsi="Arial" w:cs="Arial"/>
        </w:rPr>
        <w:t>.</w:t>
      </w:r>
    </w:p>
    <w:p w:rsidR="00A76620" w:rsidRDefault="005B45EC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Disease of aquarium fishes (</w:t>
      </w:r>
      <w:r w:rsidR="00A76620">
        <w:rPr>
          <w:rFonts w:ascii="Arial" w:hAnsi="Arial" w:cs="Arial"/>
        </w:rPr>
        <w:t>signs and causative agents and treatments)</w:t>
      </w:r>
      <w:r>
        <w:rPr>
          <w:rFonts w:ascii="Arial" w:hAnsi="Arial" w:cs="Arial"/>
        </w:rPr>
        <w:t xml:space="preserve"> temperature, pH, hardness, salinity, ammonia and nitrite). </w:t>
      </w:r>
    </w:p>
    <w:p w:rsidR="005B45EC" w:rsidRDefault="005B45EC" w:rsidP="00A7662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Aquarium cleaning- equipment and procedures. </w:t>
      </w:r>
    </w:p>
    <w:p w:rsidR="00F06BDB" w:rsidRDefault="00F06BDB" w:rsidP="003918D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3918D1" w:rsidRDefault="003918D1" w:rsidP="003918D1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06BDB" w:rsidRDefault="00F06BDB" w:rsidP="00F06BDB">
      <w:pPr>
        <w:spacing w:after="0" w:line="240" w:lineRule="auto"/>
        <w:jc w:val="both"/>
        <w:rPr>
          <w:rFonts w:ascii="Arial" w:hAnsi="Arial" w:cs="Arial"/>
        </w:rPr>
      </w:pPr>
    </w:p>
    <w:p w:rsidR="00E1207D" w:rsidRDefault="00E1207D" w:rsidP="00D923A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207D" w:rsidRDefault="00E1207D" w:rsidP="00D923A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207D" w:rsidRDefault="00E1207D" w:rsidP="00D923A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1207D" w:rsidRDefault="00DA1577" w:rsidP="00DA157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Sd/-  Course Co-ordinator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E1207D">
        <w:rPr>
          <w:rFonts w:ascii="Arial" w:hAnsi="Arial" w:cs="Arial"/>
          <w:b/>
          <w:bCs/>
        </w:rPr>
        <w:t xml:space="preserve">Sd/- Head of the Department </w:t>
      </w:r>
    </w:p>
    <w:p w:rsidR="00DA1577" w:rsidRDefault="00DA1577" w:rsidP="00DA1577">
      <w:pPr>
        <w:spacing w:after="0" w:line="240" w:lineRule="auto"/>
        <w:rPr>
          <w:rFonts w:ascii="Arial" w:hAnsi="Arial" w:cs="Arial"/>
          <w:b/>
          <w:bCs/>
        </w:rPr>
      </w:pPr>
    </w:p>
    <w:p w:rsidR="00DA1577" w:rsidRDefault="00DA1577" w:rsidP="00DA1577">
      <w:pPr>
        <w:spacing w:after="0" w:line="240" w:lineRule="auto"/>
        <w:rPr>
          <w:rFonts w:ascii="Arial" w:hAnsi="Arial" w:cs="Arial"/>
          <w:b/>
          <w:bCs/>
        </w:rPr>
      </w:pPr>
    </w:p>
    <w:p w:rsidR="00DA1577" w:rsidRPr="00D923A3" w:rsidRDefault="00DA1577" w:rsidP="00DA15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----------------</w:t>
      </w:r>
    </w:p>
    <w:sectPr w:rsidR="00DA1577" w:rsidRPr="00D923A3" w:rsidSect="003918D1">
      <w:footerReference w:type="default" r:id="rId8"/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53F" w:rsidRDefault="0045253F" w:rsidP="00D923A3">
      <w:pPr>
        <w:spacing w:after="0" w:line="240" w:lineRule="auto"/>
      </w:pPr>
      <w:r>
        <w:separator/>
      </w:r>
    </w:p>
  </w:endnote>
  <w:endnote w:type="continuationSeparator" w:id="1">
    <w:p w:rsidR="0045253F" w:rsidRDefault="0045253F" w:rsidP="00D92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560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923A3" w:rsidRDefault="00D923A3">
            <w:pPr>
              <w:pStyle w:val="Footer"/>
              <w:jc w:val="right"/>
            </w:pPr>
            <w:r>
              <w:t xml:space="preserve">Page </w:t>
            </w:r>
            <w:r w:rsidR="00D617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617FD">
              <w:rPr>
                <w:b/>
                <w:sz w:val="24"/>
                <w:szCs w:val="24"/>
              </w:rPr>
              <w:fldChar w:fldCharType="separate"/>
            </w:r>
            <w:r w:rsidR="00A859F3">
              <w:rPr>
                <w:b/>
                <w:noProof/>
              </w:rPr>
              <w:t>1</w:t>
            </w:r>
            <w:r w:rsidR="00D617F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617F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617FD">
              <w:rPr>
                <w:b/>
                <w:sz w:val="24"/>
                <w:szCs w:val="24"/>
              </w:rPr>
              <w:fldChar w:fldCharType="separate"/>
            </w:r>
            <w:r w:rsidR="00A859F3">
              <w:rPr>
                <w:b/>
                <w:noProof/>
              </w:rPr>
              <w:t>2</w:t>
            </w:r>
            <w:r w:rsidR="00D617F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23A3" w:rsidRDefault="00D923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53F" w:rsidRDefault="0045253F" w:rsidP="00D923A3">
      <w:pPr>
        <w:spacing w:after="0" w:line="240" w:lineRule="auto"/>
      </w:pPr>
      <w:r>
        <w:separator/>
      </w:r>
    </w:p>
  </w:footnote>
  <w:footnote w:type="continuationSeparator" w:id="1">
    <w:p w:rsidR="0045253F" w:rsidRDefault="0045253F" w:rsidP="00D92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DA3"/>
    <w:multiLevelType w:val="hybridMultilevel"/>
    <w:tmpl w:val="01AC8A90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D1430"/>
    <w:multiLevelType w:val="hybridMultilevel"/>
    <w:tmpl w:val="7938BC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60AE1"/>
    <w:multiLevelType w:val="hybridMultilevel"/>
    <w:tmpl w:val="1BA873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32820"/>
    <w:multiLevelType w:val="hybridMultilevel"/>
    <w:tmpl w:val="0CA80774"/>
    <w:lvl w:ilvl="0" w:tplc="38B007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339E1"/>
    <w:multiLevelType w:val="hybridMultilevel"/>
    <w:tmpl w:val="4D7604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857FA"/>
    <w:multiLevelType w:val="hybridMultilevel"/>
    <w:tmpl w:val="BEC6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E3F74"/>
    <w:multiLevelType w:val="hybridMultilevel"/>
    <w:tmpl w:val="F6A22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77C1B"/>
    <w:multiLevelType w:val="hybridMultilevel"/>
    <w:tmpl w:val="E460E2B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1E40072"/>
    <w:multiLevelType w:val="hybridMultilevel"/>
    <w:tmpl w:val="84204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620"/>
    <w:rsid w:val="00166540"/>
    <w:rsid w:val="001D3B93"/>
    <w:rsid w:val="001F320D"/>
    <w:rsid w:val="003918D1"/>
    <w:rsid w:val="0045253F"/>
    <w:rsid w:val="004D3AF4"/>
    <w:rsid w:val="005047FD"/>
    <w:rsid w:val="005B45EC"/>
    <w:rsid w:val="006B60FD"/>
    <w:rsid w:val="007A5DFF"/>
    <w:rsid w:val="00A37EBE"/>
    <w:rsid w:val="00A76620"/>
    <w:rsid w:val="00A859F3"/>
    <w:rsid w:val="00BF3643"/>
    <w:rsid w:val="00C26888"/>
    <w:rsid w:val="00C65465"/>
    <w:rsid w:val="00D617FD"/>
    <w:rsid w:val="00D923A3"/>
    <w:rsid w:val="00DA1577"/>
    <w:rsid w:val="00DC4F09"/>
    <w:rsid w:val="00E1207D"/>
    <w:rsid w:val="00EA2D39"/>
    <w:rsid w:val="00F06BDB"/>
    <w:rsid w:val="00FA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62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A766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A7662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66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A766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A766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766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66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9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3A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92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A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6AEB-8EDA-409E-9BCF-1A006126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Madhuram</cp:lastModifiedBy>
  <cp:revision>5</cp:revision>
  <dcterms:created xsi:type="dcterms:W3CDTF">2023-07-25T15:11:00Z</dcterms:created>
  <dcterms:modified xsi:type="dcterms:W3CDTF">2026-01-27T07:30:00Z</dcterms:modified>
</cp:coreProperties>
</file>